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C2FB" w14:textId="77777777" w:rsidR="00BF0EF6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B501FA9" w14:textId="77777777" w:rsidR="008C64EA" w:rsidRPr="00D15725" w:rsidRDefault="008C64EA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F3CD0D5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D1C890C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1D63B69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0AA1DE9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731D146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24E061F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F12F7CE" w14:textId="773D4306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>O</w:t>
      </w:r>
      <w:r w:rsidR="00573732">
        <w:rPr>
          <w:rFonts w:ascii="Arial" w:hAnsi="Arial" w:cs="Arial"/>
          <w:sz w:val="20"/>
          <w:szCs w:val="20"/>
        </w:rPr>
        <w:t>bec Stankovany</w:t>
      </w:r>
    </w:p>
    <w:p w14:paraId="679699C8" w14:textId="0441410F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573732">
        <w:rPr>
          <w:rFonts w:ascii="Arial" w:hAnsi="Arial" w:cs="Arial"/>
          <w:sz w:val="20"/>
          <w:szCs w:val="20"/>
        </w:rPr>
        <w:t>Stankovany 133</w:t>
      </w:r>
    </w:p>
    <w:p w14:paraId="004B2965" w14:textId="22F46E63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573732">
        <w:rPr>
          <w:rFonts w:ascii="Arial" w:hAnsi="Arial" w:cs="Arial"/>
          <w:sz w:val="20"/>
          <w:szCs w:val="20"/>
        </w:rPr>
        <w:t>034 92 Stankovany</w:t>
      </w:r>
    </w:p>
    <w:p w14:paraId="217C1F05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FD3C557" w14:textId="6957195B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573732">
        <w:rPr>
          <w:rFonts w:ascii="Arial" w:hAnsi="Arial" w:cs="Arial"/>
          <w:sz w:val="20"/>
          <w:szCs w:val="20"/>
        </w:rPr>
        <w:t>Stankovany</w:t>
      </w:r>
      <w:r w:rsidRPr="00D15725">
        <w:rPr>
          <w:rFonts w:ascii="Arial" w:hAnsi="Arial" w:cs="Arial"/>
          <w:sz w:val="20"/>
          <w:szCs w:val="20"/>
        </w:rPr>
        <w:t xml:space="preserve">, dňa </w:t>
      </w:r>
      <w:r w:rsidR="00023C1A">
        <w:rPr>
          <w:rFonts w:ascii="Arial" w:hAnsi="Arial" w:cs="Arial"/>
          <w:sz w:val="20"/>
          <w:szCs w:val="20"/>
        </w:rPr>
        <w:t>18</w:t>
      </w:r>
      <w:r w:rsidR="001F296D">
        <w:rPr>
          <w:rFonts w:ascii="Arial" w:hAnsi="Arial" w:cs="Arial"/>
          <w:sz w:val="20"/>
          <w:szCs w:val="20"/>
        </w:rPr>
        <w:t>.0</w:t>
      </w:r>
      <w:r w:rsidR="00023C1A">
        <w:rPr>
          <w:rFonts w:ascii="Arial" w:hAnsi="Arial" w:cs="Arial"/>
          <w:sz w:val="20"/>
          <w:szCs w:val="20"/>
        </w:rPr>
        <w:t>6</w:t>
      </w:r>
      <w:r w:rsidR="00573732">
        <w:rPr>
          <w:rFonts w:ascii="Arial" w:hAnsi="Arial" w:cs="Arial"/>
          <w:sz w:val="20"/>
          <w:szCs w:val="20"/>
        </w:rPr>
        <w:t>.2025</w:t>
      </w:r>
    </w:p>
    <w:p w14:paraId="7B29707C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7C10EDC" w14:textId="098D57EF" w:rsidR="00BF0EF6" w:rsidRDefault="001F296D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1F296D">
        <w:rPr>
          <w:rFonts w:ascii="Arial" w:hAnsi="Arial" w:cs="Arial"/>
          <w:sz w:val="20"/>
          <w:szCs w:val="20"/>
        </w:rPr>
        <w:t>Oznámenie o skončení vyvlastňovacieho konania v zmysle zákona o</w:t>
      </w:r>
      <w:r>
        <w:rPr>
          <w:rFonts w:ascii="Arial" w:hAnsi="Arial" w:cs="Arial"/>
          <w:sz w:val="20"/>
          <w:szCs w:val="20"/>
        </w:rPr>
        <w:t> </w:t>
      </w:r>
      <w:r w:rsidRPr="001F296D">
        <w:rPr>
          <w:rFonts w:ascii="Arial" w:hAnsi="Arial" w:cs="Arial"/>
          <w:sz w:val="20"/>
          <w:szCs w:val="20"/>
        </w:rPr>
        <w:t>vyvlastňovaní</w:t>
      </w:r>
    </w:p>
    <w:p w14:paraId="064A0955" w14:textId="77777777" w:rsidR="001F296D" w:rsidRPr="00D15725" w:rsidRDefault="001F296D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0634EA7" w14:textId="51BFB968" w:rsidR="00573732" w:rsidRDefault="00BF0EF6" w:rsidP="0057373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 xml:space="preserve">Obec </w:t>
      </w:r>
      <w:r w:rsidR="00573732">
        <w:rPr>
          <w:rFonts w:ascii="Arial" w:hAnsi="Arial" w:cs="Arial"/>
          <w:sz w:val="20"/>
          <w:szCs w:val="20"/>
        </w:rPr>
        <w:t xml:space="preserve">Stankovany ako </w:t>
      </w:r>
      <w:proofErr w:type="spellStart"/>
      <w:r w:rsidR="00573732">
        <w:rPr>
          <w:rFonts w:ascii="Arial" w:hAnsi="Arial" w:cs="Arial"/>
          <w:sz w:val="20"/>
          <w:szCs w:val="20"/>
        </w:rPr>
        <w:t>vyvlastniteľ</w:t>
      </w:r>
      <w:proofErr w:type="spellEnd"/>
      <w:r w:rsidR="00573732">
        <w:rPr>
          <w:rFonts w:ascii="Arial" w:hAnsi="Arial" w:cs="Arial"/>
          <w:sz w:val="20"/>
          <w:szCs w:val="20"/>
        </w:rPr>
        <w:t xml:space="preserve"> týmto v zmysle </w:t>
      </w:r>
      <w:r w:rsidR="00573732" w:rsidRPr="00D15725">
        <w:rPr>
          <w:rFonts w:ascii="Arial" w:hAnsi="Arial" w:cs="Arial"/>
          <w:sz w:val="20"/>
          <w:szCs w:val="20"/>
        </w:rPr>
        <w:t>§ 10 ods. 2 v spojení s § 10 ods. 3 zákona č. 282/2015 Z. z. o vyvlastňovaní pozemkov a stavieb a o nútenom obmedzení vlastníckeho práva k nim a o zmene a doplnení niektorých zákonov (ďalej len „zákon o vyvlastňovaní“) informuje verejnosť, že vyvlastňovacie konanie pre vysporiadanie</w:t>
      </w:r>
      <w:r w:rsidR="00573732">
        <w:rPr>
          <w:rFonts w:ascii="Arial" w:hAnsi="Arial" w:cs="Arial"/>
          <w:sz w:val="20"/>
          <w:szCs w:val="20"/>
        </w:rPr>
        <w:t xml:space="preserve"> pod miestnou cestou s označením </w:t>
      </w:r>
      <w:r w:rsidR="00573732" w:rsidRPr="00573732">
        <w:rPr>
          <w:rFonts w:ascii="Arial" w:hAnsi="Arial" w:cs="Arial"/>
          <w:sz w:val="20"/>
          <w:szCs w:val="20"/>
        </w:rPr>
        <w:t>„</w:t>
      </w:r>
      <w:r w:rsidR="001F296D">
        <w:rPr>
          <w:rFonts w:ascii="Arial" w:hAnsi="Arial" w:cs="Arial"/>
          <w:sz w:val="20"/>
          <w:szCs w:val="20"/>
        </w:rPr>
        <w:t>Miestna cesta MC - 25 o</w:t>
      </w:r>
      <w:r w:rsidR="00A54939">
        <w:rPr>
          <w:rFonts w:ascii="Arial" w:hAnsi="Arial" w:cs="Arial"/>
          <w:sz w:val="20"/>
          <w:szCs w:val="20"/>
        </w:rPr>
        <w:t xml:space="preserve">d Železničného priecestia k Mgr. Petrovi Lackovi </w:t>
      </w:r>
      <w:proofErr w:type="spellStart"/>
      <w:r w:rsidR="00A54939">
        <w:rPr>
          <w:rFonts w:ascii="Arial" w:hAnsi="Arial" w:cs="Arial"/>
          <w:sz w:val="20"/>
          <w:szCs w:val="20"/>
        </w:rPr>
        <w:t>Mudajovi</w:t>
      </w:r>
      <w:proofErr w:type="spellEnd"/>
      <w:r w:rsidR="00573732" w:rsidRPr="00573732">
        <w:rPr>
          <w:rFonts w:ascii="Arial" w:hAnsi="Arial" w:cs="Arial"/>
          <w:sz w:val="20"/>
          <w:szCs w:val="20"/>
        </w:rPr>
        <w:t>“</w:t>
      </w:r>
      <w:r w:rsidR="00573732">
        <w:rPr>
          <w:rFonts w:ascii="Arial" w:hAnsi="Arial" w:cs="Arial"/>
          <w:sz w:val="20"/>
          <w:szCs w:val="20"/>
        </w:rPr>
        <w:t xml:space="preserve"> vedené pod č. k. </w:t>
      </w:r>
      <w:r w:rsidR="00023C1A" w:rsidRPr="00023C1A">
        <w:rPr>
          <w:rFonts w:ascii="Arial" w:hAnsi="Arial" w:cs="Arial"/>
          <w:sz w:val="20"/>
          <w:szCs w:val="20"/>
        </w:rPr>
        <w:t>1993/24479/2025/18.1.2.</w:t>
      </w:r>
      <w:r w:rsidR="001F296D">
        <w:rPr>
          <w:rFonts w:ascii="Arial" w:hAnsi="Arial" w:cs="Arial"/>
          <w:sz w:val="20"/>
          <w:szCs w:val="20"/>
        </w:rPr>
        <w:t xml:space="preserve">, </w:t>
      </w:r>
      <w:r w:rsidR="00573732">
        <w:rPr>
          <w:rFonts w:ascii="Arial" w:hAnsi="Arial" w:cs="Arial"/>
          <w:sz w:val="20"/>
          <w:szCs w:val="20"/>
        </w:rPr>
        <w:t>bolo</w:t>
      </w:r>
      <w:r w:rsidR="00A54939">
        <w:rPr>
          <w:rFonts w:ascii="Arial" w:hAnsi="Arial" w:cs="Arial"/>
          <w:sz w:val="20"/>
          <w:szCs w:val="20"/>
        </w:rPr>
        <w:t xml:space="preserve"> </w:t>
      </w:r>
      <w:r w:rsidR="001F296D" w:rsidRPr="001F296D">
        <w:rPr>
          <w:rFonts w:ascii="Arial" w:hAnsi="Arial" w:cs="Arial"/>
          <w:sz w:val="20"/>
          <w:szCs w:val="20"/>
        </w:rPr>
        <w:t xml:space="preserve">právoplatne skončené dňa </w:t>
      </w:r>
      <w:r w:rsidR="00023C1A">
        <w:rPr>
          <w:rFonts w:ascii="Arial" w:hAnsi="Arial" w:cs="Arial"/>
          <w:sz w:val="20"/>
          <w:szCs w:val="20"/>
        </w:rPr>
        <w:t>14</w:t>
      </w:r>
      <w:r w:rsidR="001F296D" w:rsidRPr="001F296D">
        <w:rPr>
          <w:rFonts w:ascii="Arial" w:hAnsi="Arial" w:cs="Arial"/>
          <w:sz w:val="20"/>
          <w:szCs w:val="20"/>
        </w:rPr>
        <w:t>.0</w:t>
      </w:r>
      <w:r w:rsidR="00023C1A">
        <w:rPr>
          <w:rFonts w:ascii="Arial" w:hAnsi="Arial" w:cs="Arial"/>
          <w:sz w:val="20"/>
          <w:szCs w:val="20"/>
        </w:rPr>
        <w:t>6</w:t>
      </w:r>
      <w:r w:rsidR="001F296D" w:rsidRPr="001F296D">
        <w:rPr>
          <w:rFonts w:ascii="Arial" w:hAnsi="Arial" w:cs="Arial"/>
          <w:sz w:val="20"/>
          <w:szCs w:val="20"/>
        </w:rPr>
        <w:t>.2025.</w:t>
      </w:r>
    </w:p>
    <w:p w14:paraId="1AF60DF9" w14:textId="77777777" w:rsidR="00573732" w:rsidRDefault="00573732" w:rsidP="0057373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CD3690B" w14:textId="77777777" w:rsidR="00573732" w:rsidRPr="00D15725" w:rsidRDefault="00573732" w:rsidP="0057373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 xml:space="preserve">Podľa ust.§10 ods.2 zákona o vyvlastňovaní, </w:t>
      </w:r>
      <w:proofErr w:type="spellStart"/>
      <w:r w:rsidRPr="00D15725">
        <w:rPr>
          <w:rFonts w:ascii="Arial" w:hAnsi="Arial" w:cs="Arial"/>
          <w:sz w:val="20"/>
          <w:szCs w:val="20"/>
        </w:rPr>
        <w:t>vyvlastniteľ</w:t>
      </w:r>
      <w:proofErr w:type="spellEnd"/>
      <w:r w:rsidRPr="00D15725">
        <w:rPr>
          <w:rFonts w:ascii="Arial" w:hAnsi="Arial" w:cs="Arial"/>
          <w:sz w:val="20"/>
          <w:szCs w:val="20"/>
        </w:rPr>
        <w:t xml:space="preserve"> uvádza nasledovné informácie:</w:t>
      </w:r>
    </w:p>
    <w:p w14:paraId="253EF959" w14:textId="77777777" w:rsidR="00573732" w:rsidRDefault="00573732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4A4295F" w14:textId="75A2D7CF" w:rsidR="00A54939" w:rsidRPr="00FB186D" w:rsidRDefault="00A54939" w:rsidP="00A54939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441A">
        <w:rPr>
          <w:rFonts w:ascii="Arial" w:hAnsi="Arial" w:cs="Arial"/>
          <w:sz w:val="20"/>
          <w:szCs w:val="20"/>
        </w:rPr>
        <w:t xml:space="preserve">účel vyvlastnenia: odňatie vlastníckeho práva </w:t>
      </w:r>
      <w:r>
        <w:rPr>
          <w:rFonts w:ascii="Arial" w:hAnsi="Arial" w:cs="Arial"/>
          <w:sz w:val="20"/>
          <w:szCs w:val="20"/>
        </w:rPr>
        <w:t xml:space="preserve">za účelom </w:t>
      </w:r>
      <w:r w:rsidRPr="008315BE">
        <w:rPr>
          <w:rFonts w:ascii="Arial" w:hAnsi="Arial" w:cs="Arial"/>
          <w:sz w:val="20"/>
          <w:szCs w:val="20"/>
        </w:rPr>
        <w:t xml:space="preserve">prevádzkovania, údržby, rekonštrukcie, užívania a správy pozemkov, na ktorých je vybudovaná miestna </w:t>
      </w:r>
      <w:r>
        <w:rPr>
          <w:rFonts w:ascii="Arial" w:hAnsi="Arial" w:cs="Arial"/>
          <w:sz w:val="20"/>
          <w:szCs w:val="20"/>
        </w:rPr>
        <w:t>cesta</w:t>
      </w:r>
      <w:r w:rsidRPr="008315BE">
        <w:rPr>
          <w:rFonts w:ascii="Arial" w:hAnsi="Arial" w:cs="Arial"/>
          <w:sz w:val="20"/>
          <w:szCs w:val="20"/>
        </w:rPr>
        <w:t xml:space="preserve"> </w:t>
      </w:r>
      <w:bookmarkStart w:id="0" w:name="_Hlk59457978"/>
      <w:r w:rsidRPr="008315BE">
        <w:rPr>
          <w:rFonts w:ascii="Arial" w:hAnsi="Arial" w:cs="Arial"/>
          <w:bCs/>
          <w:sz w:val="20"/>
          <w:szCs w:val="20"/>
        </w:rPr>
        <w:t>s označením</w:t>
      </w:r>
      <w:r w:rsidRPr="008315BE">
        <w:rPr>
          <w:rFonts w:ascii="Arial" w:hAnsi="Arial" w:cs="Arial"/>
          <w:sz w:val="20"/>
          <w:szCs w:val="20"/>
        </w:rPr>
        <w:t xml:space="preserve"> </w:t>
      </w:r>
      <w:r w:rsidRPr="00573732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Od Železničného priecestia k Mgr. Petrovi Lackovi </w:t>
      </w:r>
      <w:proofErr w:type="spellStart"/>
      <w:r>
        <w:rPr>
          <w:rFonts w:ascii="Arial" w:hAnsi="Arial" w:cs="Arial"/>
          <w:sz w:val="20"/>
          <w:szCs w:val="20"/>
        </w:rPr>
        <w:t>Mudajovi</w:t>
      </w:r>
      <w:proofErr w:type="spellEnd"/>
      <w:r w:rsidRPr="00573732">
        <w:rPr>
          <w:rFonts w:ascii="Arial" w:hAnsi="Arial" w:cs="Arial"/>
          <w:sz w:val="20"/>
          <w:szCs w:val="20"/>
        </w:rPr>
        <w:t>“</w:t>
      </w:r>
      <w:r w:rsidRPr="008315BE">
        <w:rPr>
          <w:rFonts w:ascii="Arial" w:hAnsi="Arial" w:cs="Arial"/>
          <w:bCs/>
          <w:sz w:val="20"/>
          <w:szCs w:val="20"/>
        </w:rPr>
        <w:t xml:space="preserve">, </w:t>
      </w:r>
      <w:bookmarkEnd w:id="0"/>
      <w:r w:rsidRPr="008315BE">
        <w:rPr>
          <w:rFonts w:ascii="Arial" w:hAnsi="Arial" w:cs="Arial"/>
          <w:sz w:val="20"/>
          <w:szCs w:val="20"/>
        </w:rPr>
        <w:t xml:space="preserve">s navrhovaným rozsahom záberu a náhradou určenou podľa </w:t>
      </w:r>
      <w:r>
        <w:rPr>
          <w:rFonts w:ascii="Arial" w:hAnsi="Arial" w:cs="Arial"/>
          <w:sz w:val="20"/>
          <w:szCs w:val="20"/>
        </w:rPr>
        <w:t>z</w:t>
      </w:r>
      <w:r w:rsidRPr="008315BE">
        <w:rPr>
          <w:rFonts w:ascii="Arial" w:hAnsi="Arial" w:cs="Arial"/>
          <w:sz w:val="20"/>
          <w:szCs w:val="20"/>
        </w:rPr>
        <w:t>naleckého posudk</w:t>
      </w:r>
      <w:r>
        <w:rPr>
          <w:rFonts w:ascii="Arial" w:hAnsi="Arial" w:cs="Arial"/>
          <w:sz w:val="20"/>
          <w:szCs w:val="20"/>
        </w:rPr>
        <w:t>u</w:t>
      </w:r>
    </w:p>
    <w:p w14:paraId="6FA5FB78" w14:textId="4526A26D" w:rsidR="00B70AB4" w:rsidRPr="008C64EA" w:rsidRDefault="00B70AB4" w:rsidP="008C64EA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 </w:t>
      </w:r>
      <w:proofErr w:type="spellStart"/>
      <w:r>
        <w:rPr>
          <w:rFonts w:ascii="Arial" w:hAnsi="Arial" w:cs="Arial"/>
          <w:sz w:val="20"/>
          <w:szCs w:val="20"/>
        </w:rPr>
        <w:t>vyvlastniteľovi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8C64EA" w:rsidRPr="008C64EA">
        <w:rPr>
          <w:rFonts w:ascii="Arial" w:hAnsi="Arial" w:cs="Arial"/>
          <w:sz w:val="20"/>
          <w:szCs w:val="20"/>
        </w:rPr>
        <w:t>Obec Stankovany, so sídlom Stankovany č. 133, Stankovany, PSČ 03492, IČO : 00 315 761</w:t>
      </w:r>
    </w:p>
    <w:p w14:paraId="2F5C3D4A" w14:textId="5F273B82" w:rsidR="00B70AB4" w:rsidRPr="00B70AB4" w:rsidRDefault="00B70AB4" w:rsidP="00B70AB4">
      <w:pPr>
        <w:pStyle w:val="Odsekzoznamu"/>
        <w:numPr>
          <w:ilvl w:val="0"/>
          <w:numId w:val="3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B70AB4">
        <w:rPr>
          <w:rFonts w:ascii="Arial" w:hAnsi="Arial" w:cs="Arial"/>
          <w:sz w:val="20"/>
          <w:szCs w:val="20"/>
        </w:rPr>
        <w:t>atastrálne územie:</w:t>
      </w:r>
      <w:r>
        <w:rPr>
          <w:rFonts w:ascii="Arial" w:hAnsi="Arial" w:cs="Arial"/>
          <w:sz w:val="20"/>
          <w:szCs w:val="20"/>
        </w:rPr>
        <w:t xml:space="preserve"> Stankovany</w:t>
      </w:r>
    </w:p>
    <w:p w14:paraId="0C2CF87D" w14:textId="7B0597FB" w:rsidR="00B70AB4" w:rsidRPr="00573732" w:rsidRDefault="00B70AB4" w:rsidP="00573732">
      <w:pPr>
        <w:pStyle w:val="Odsekzoznamu"/>
        <w:numPr>
          <w:ilvl w:val="0"/>
          <w:numId w:val="3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parcelné čísla pozemkov, ktoré sú predmetom vyvlastnenia: </w:t>
      </w:r>
      <w:r w:rsidR="008C64EA">
        <w:rPr>
          <w:rFonts w:ascii="Arial" w:hAnsi="Arial" w:cs="Arial"/>
          <w:sz w:val="20"/>
          <w:szCs w:val="20"/>
        </w:rPr>
        <w:t>KN-</w:t>
      </w:r>
      <w:r w:rsidR="00023C1A">
        <w:rPr>
          <w:rFonts w:ascii="Arial" w:hAnsi="Arial" w:cs="Arial"/>
          <w:sz w:val="20"/>
          <w:szCs w:val="20"/>
        </w:rPr>
        <w:t>E 751; KN-E 308/2.</w:t>
      </w:r>
    </w:p>
    <w:p w14:paraId="574899D3" w14:textId="77777777" w:rsidR="00573732" w:rsidRDefault="00573732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5D618FF" w14:textId="4EE93056" w:rsidR="008C64EA" w:rsidRPr="00D15725" w:rsidRDefault="008C64EA" w:rsidP="008C64EA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 xml:space="preserve">Podľa </w:t>
      </w:r>
      <w:proofErr w:type="spellStart"/>
      <w:r w:rsidRPr="00D15725">
        <w:rPr>
          <w:rFonts w:ascii="Arial" w:hAnsi="Arial" w:cs="Arial"/>
          <w:sz w:val="20"/>
          <w:szCs w:val="20"/>
        </w:rPr>
        <w:t>ust</w:t>
      </w:r>
      <w:proofErr w:type="spellEnd"/>
      <w:r w:rsidRPr="00D15725">
        <w:rPr>
          <w:rFonts w:ascii="Arial" w:hAnsi="Arial" w:cs="Arial"/>
          <w:sz w:val="20"/>
          <w:szCs w:val="20"/>
        </w:rPr>
        <w:t>.</w:t>
      </w:r>
      <w:r w:rsidR="00023C1A">
        <w:rPr>
          <w:rFonts w:ascii="Arial" w:hAnsi="Arial" w:cs="Arial"/>
          <w:sz w:val="20"/>
          <w:szCs w:val="20"/>
        </w:rPr>
        <w:t xml:space="preserve"> </w:t>
      </w:r>
      <w:r w:rsidRPr="00D15725">
        <w:rPr>
          <w:rFonts w:ascii="Arial" w:hAnsi="Arial" w:cs="Arial"/>
          <w:sz w:val="20"/>
          <w:szCs w:val="20"/>
        </w:rPr>
        <w:t>§10 ods.</w:t>
      </w:r>
      <w:r w:rsidR="00023C1A">
        <w:rPr>
          <w:rFonts w:ascii="Arial" w:hAnsi="Arial" w:cs="Arial"/>
          <w:sz w:val="20"/>
          <w:szCs w:val="20"/>
        </w:rPr>
        <w:t xml:space="preserve"> </w:t>
      </w:r>
      <w:r w:rsidRPr="00D15725">
        <w:rPr>
          <w:rFonts w:ascii="Arial" w:hAnsi="Arial" w:cs="Arial"/>
          <w:sz w:val="20"/>
          <w:szCs w:val="20"/>
        </w:rPr>
        <w:t>3 zákona o vyvlastňovaní, informácie podľa ods.</w:t>
      </w:r>
      <w:r w:rsidR="00023C1A">
        <w:rPr>
          <w:rFonts w:ascii="Arial" w:hAnsi="Arial" w:cs="Arial"/>
          <w:sz w:val="20"/>
          <w:szCs w:val="20"/>
        </w:rPr>
        <w:t xml:space="preserve"> </w:t>
      </w:r>
      <w:r w:rsidRPr="00D15725">
        <w:rPr>
          <w:rFonts w:ascii="Arial" w:hAnsi="Arial" w:cs="Arial"/>
          <w:sz w:val="20"/>
          <w:szCs w:val="20"/>
        </w:rPr>
        <w:t>2 cit. paragrafu zverejní na svojej úradnej tabuli a na svojom webovom sídle ak ho má zriadené obec, v ktorej katastrálnom území sa vyvlastňované pozemky nachádzajú</w:t>
      </w:r>
      <w:r w:rsidR="00440028">
        <w:rPr>
          <w:rFonts w:ascii="Arial" w:hAnsi="Arial" w:cs="Arial"/>
          <w:sz w:val="20"/>
          <w:szCs w:val="20"/>
        </w:rPr>
        <w:t xml:space="preserve"> po dobu 15-tich dní</w:t>
      </w:r>
      <w:r w:rsidRPr="00D15725">
        <w:rPr>
          <w:rFonts w:ascii="Arial" w:hAnsi="Arial" w:cs="Arial"/>
          <w:sz w:val="20"/>
          <w:szCs w:val="20"/>
        </w:rPr>
        <w:t>. </w:t>
      </w:r>
    </w:p>
    <w:p w14:paraId="3B1F87C5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D9CB9C0" w14:textId="6EAAAAFA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 xml:space="preserve">Obec </w:t>
      </w:r>
      <w:r w:rsidR="008C64EA">
        <w:rPr>
          <w:rFonts w:ascii="Arial" w:hAnsi="Arial" w:cs="Arial"/>
          <w:sz w:val="20"/>
          <w:szCs w:val="20"/>
        </w:rPr>
        <w:t>Stankovany</w:t>
      </w:r>
    </w:p>
    <w:p w14:paraId="1D8BB89A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B67DEEB" w14:textId="77777777" w:rsidR="00BF0EF6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30AA207" w14:textId="77777777" w:rsidR="00BC6171" w:rsidRDefault="00BC6171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029E067" w14:textId="77777777" w:rsidR="00BC6171" w:rsidRDefault="00BC6171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559B949" w14:textId="44D983BF" w:rsidR="00BC6171" w:rsidRPr="00D15725" w:rsidRDefault="00BC6171" w:rsidP="00BC6171">
      <w:pPr>
        <w:spacing w:after="0" w:line="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DED78A" wp14:editId="741C680B">
            <wp:extent cx="2506839" cy="698500"/>
            <wp:effectExtent l="0" t="0" r="8255" b="6350"/>
            <wp:docPr id="51030157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93" cy="6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52C7" w14:textId="3338A681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>...................................</w:t>
      </w:r>
    </w:p>
    <w:p w14:paraId="21DCE9BE" w14:textId="2FD1F1C6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1A4314">
        <w:rPr>
          <w:rFonts w:ascii="Arial" w:hAnsi="Arial" w:cs="Arial"/>
          <w:sz w:val="20"/>
          <w:szCs w:val="20"/>
        </w:rPr>
        <w:tab/>
      </w:r>
      <w:r w:rsidR="008C64EA">
        <w:rPr>
          <w:rFonts w:ascii="Arial" w:hAnsi="Arial" w:cs="Arial"/>
          <w:sz w:val="20"/>
          <w:szCs w:val="20"/>
        </w:rPr>
        <w:t>JUDr. Vladimír Urban, PhD.</w:t>
      </w:r>
    </w:p>
    <w:p w14:paraId="1F34A0CC" w14:textId="5538B6D6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>starosta</w:t>
      </w:r>
    </w:p>
    <w:p w14:paraId="27421D72" w14:textId="77777777" w:rsidR="003B7F5D" w:rsidRPr="00D15725" w:rsidRDefault="003B7F5D" w:rsidP="00D15725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sectPr w:rsidR="003B7F5D" w:rsidRPr="00D15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02D3" w14:textId="77777777" w:rsidR="0076475B" w:rsidRDefault="0076475B" w:rsidP="00BF0EF6">
      <w:pPr>
        <w:spacing w:after="0" w:line="240" w:lineRule="auto"/>
      </w:pPr>
      <w:r>
        <w:separator/>
      </w:r>
    </w:p>
  </w:endnote>
  <w:endnote w:type="continuationSeparator" w:id="0">
    <w:p w14:paraId="72140D34" w14:textId="77777777" w:rsidR="0076475B" w:rsidRDefault="0076475B" w:rsidP="00BF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379D" w14:textId="77777777" w:rsidR="0076475B" w:rsidRDefault="0076475B" w:rsidP="00BF0EF6">
      <w:pPr>
        <w:spacing w:after="0" w:line="240" w:lineRule="auto"/>
      </w:pPr>
      <w:r>
        <w:separator/>
      </w:r>
    </w:p>
  </w:footnote>
  <w:footnote w:type="continuationSeparator" w:id="0">
    <w:p w14:paraId="16C987B8" w14:textId="77777777" w:rsidR="0076475B" w:rsidRDefault="0076475B" w:rsidP="00BF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362D" w14:textId="710C1673" w:rsidR="003D0BAE" w:rsidRPr="00BC6171" w:rsidRDefault="00BC6171" w:rsidP="00BC6171">
    <w:pPr>
      <w:pStyle w:val="Hlavika"/>
    </w:pPr>
    <w:r w:rsidRPr="00BC6171">
      <w:drawing>
        <wp:inline distT="0" distB="0" distL="0" distR="0" wp14:anchorId="01D134DB" wp14:editId="49E4ABCC">
          <wp:extent cx="5760720" cy="1055370"/>
          <wp:effectExtent l="0" t="0" r="0" b="0"/>
          <wp:docPr id="4580258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55D1"/>
    <w:multiLevelType w:val="hybridMultilevel"/>
    <w:tmpl w:val="67360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613"/>
    <w:multiLevelType w:val="hybridMultilevel"/>
    <w:tmpl w:val="EBDE25EC"/>
    <w:lvl w:ilvl="0" w:tplc="2604AC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42F39"/>
    <w:multiLevelType w:val="hybridMultilevel"/>
    <w:tmpl w:val="74903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325755">
    <w:abstractNumId w:val="0"/>
  </w:num>
  <w:num w:numId="2" w16cid:durableId="433791918">
    <w:abstractNumId w:val="1"/>
  </w:num>
  <w:num w:numId="3" w16cid:durableId="1496073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F6"/>
    <w:rsid w:val="00023C1A"/>
    <w:rsid w:val="000B7C2E"/>
    <w:rsid w:val="000D0A56"/>
    <w:rsid w:val="000D2A31"/>
    <w:rsid w:val="000D4D35"/>
    <w:rsid w:val="0011308F"/>
    <w:rsid w:val="001858D7"/>
    <w:rsid w:val="001A4314"/>
    <w:rsid w:val="001F296D"/>
    <w:rsid w:val="0020475B"/>
    <w:rsid w:val="00204D2A"/>
    <w:rsid w:val="002126FD"/>
    <w:rsid w:val="00216B4B"/>
    <w:rsid w:val="00242D23"/>
    <w:rsid w:val="002B0225"/>
    <w:rsid w:val="002C3B29"/>
    <w:rsid w:val="003011D4"/>
    <w:rsid w:val="003105B6"/>
    <w:rsid w:val="00315CF4"/>
    <w:rsid w:val="003877FA"/>
    <w:rsid w:val="003A207E"/>
    <w:rsid w:val="003B7F5D"/>
    <w:rsid w:val="003D0BAE"/>
    <w:rsid w:val="00440028"/>
    <w:rsid w:val="00475315"/>
    <w:rsid w:val="004957AD"/>
    <w:rsid w:val="004B3237"/>
    <w:rsid w:val="0050043F"/>
    <w:rsid w:val="0055350E"/>
    <w:rsid w:val="00570FB4"/>
    <w:rsid w:val="00573732"/>
    <w:rsid w:val="005C3EF2"/>
    <w:rsid w:val="005E08C6"/>
    <w:rsid w:val="00600212"/>
    <w:rsid w:val="00640250"/>
    <w:rsid w:val="006717E4"/>
    <w:rsid w:val="00752B60"/>
    <w:rsid w:val="0076475B"/>
    <w:rsid w:val="007804CF"/>
    <w:rsid w:val="00781CC7"/>
    <w:rsid w:val="007C01D5"/>
    <w:rsid w:val="007D6F78"/>
    <w:rsid w:val="007D7453"/>
    <w:rsid w:val="008450C0"/>
    <w:rsid w:val="008674A8"/>
    <w:rsid w:val="008B61B6"/>
    <w:rsid w:val="008C64EA"/>
    <w:rsid w:val="008D596C"/>
    <w:rsid w:val="008D7283"/>
    <w:rsid w:val="00902529"/>
    <w:rsid w:val="00906BDC"/>
    <w:rsid w:val="00913894"/>
    <w:rsid w:val="009D3A35"/>
    <w:rsid w:val="009E3DD4"/>
    <w:rsid w:val="009E5866"/>
    <w:rsid w:val="009E5C04"/>
    <w:rsid w:val="00A0160F"/>
    <w:rsid w:val="00A02372"/>
    <w:rsid w:val="00A54939"/>
    <w:rsid w:val="00A727B6"/>
    <w:rsid w:val="00A838B9"/>
    <w:rsid w:val="00AB6737"/>
    <w:rsid w:val="00AC40DB"/>
    <w:rsid w:val="00B33C80"/>
    <w:rsid w:val="00B34621"/>
    <w:rsid w:val="00B43C35"/>
    <w:rsid w:val="00B45DFC"/>
    <w:rsid w:val="00B70AB4"/>
    <w:rsid w:val="00BA1AE2"/>
    <w:rsid w:val="00BA5587"/>
    <w:rsid w:val="00BB16E4"/>
    <w:rsid w:val="00BC6171"/>
    <w:rsid w:val="00BC63BA"/>
    <w:rsid w:val="00BE0A8F"/>
    <w:rsid w:val="00BF0EF6"/>
    <w:rsid w:val="00BF5AAE"/>
    <w:rsid w:val="00C15522"/>
    <w:rsid w:val="00C94520"/>
    <w:rsid w:val="00CD16BB"/>
    <w:rsid w:val="00CD67D3"/>
    <w:rsid w:val="00D15725"/>
    <w:rsid w:val="00DA17A5"/>
    <w:rsid w:val="00DE1AF5"/>
    <w:rsid w:val="00DF441A"/>
    <w:rsid w:val="00E06978"/>
    <w:rsid w:val="00E31765"/>
    <w:rsid w:val="00E81367"/>
    <w:rsid w:val="00EA23D9"/>
    <w:rsid w:val="00EB562D"/>
    <w:rsid w:val="00F055C3"/>
    <w:rsid w:val="00F3453A"/>
    <w:rsid w:val="00F5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BFBB8"/>
  <w15:chartTrackingRefBased/>
  <w15:docId w15:val="{F4198346-0794-4FD9-8651-8E4458A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E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0EF6"/>
  </w:style>
  <w:style w:type="paragraph" w:styleId="Pta">
    <w:name w:val="footer"/>
    <w:basedOn w:val="Normlny"/>
    <w:link w:val="PtaChar"/>
    <w:uiPriority w:val="99"/>
    <w:unhideWhenUsed/>
    <w:rsid w:val="00BF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0EF6"/>
  </w:style>
  <w:style w:type="paragraph" w:styleId="Revzia">
    <w:name w:val="Revision"/>
    <w:hidden/>
    <w:uiPriority w:val="99"/>
    <w:semiHidden/>
    <w:rsid w:val="00640250"/>
    <w:pPr>
      <w:spacing w:after="0" w:line="240" w:lineRule="auto"/>
    </w:pPr>
  </w:style>
  <w:style w:type="paragraph" w:customStyle="1" w:styleId="Default">
    <w:name w:val="Default"/>
    <w:rsid w:val="008C6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 Zrník</cp:lastModifiedBy>
  <cp:revision>2</cp:revision>
  <dcterms:created xsi:type="dcterms:W3CDTF">2025-06-18T09:22:00Z</dcterms:created>
  <dcterms:modified xsi:type="dcterms:W3CDTF">2025-06-18T09:22:00Z</dcterms:modified>
</cp:coreProperties>
</file>