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A9" w:rsidRPr="002965A9" w:rsidRDefault="002965A9" w:rsidP="002965A9">
      <w:pPr>
        <w:pBdr>
          <w:bottom w:val="single" w:sz="6" w:space="1" w:color="auto"/>
        </w:pBdr>
        <w:spacing w:before="0" w:line="240" w:lineRule="auto"/>
        <w:jc w:val="center"/>
        <w:rPr>
          <w:rFonts w:ascii="Arial" w:eastAsia="Times New Roman" w:hAnsi="Arial" w:cs="Arial"/>
          <w:vanish/>
          <w:sz w:val="16"/>
          <w:szCs w:val="16"/>
          <w:lang w:eastAsia="sk-SK"/>
        </w:rPr>
      </w:pPr>
      <w:r w:rsidRPr="002965A9">
        <w:rPr>
          <w:rFonts w:ascii="Arial" w:eastAsia="Times New Roman" w:hAnsi="Arial" w:cs="Arial"/>
          <w:vanish/>
          <w:sz w:val="16"/>
          <w:szCs w:val="16"/>
          <w:lang w:eastAsia="sk-SK"/>
        </w:rPr>
        <w:t>Začátek formuláře</w:t>
      </w:r>
    </w:p>
    <w:p w:rsidR="002965A9" w:rsidRPr="002965A9" w:rsidRDefault="002965A9" w:rsidP="002965A9">
      <w:pPr>
        <w:spacing w:before="0" w:line="240" w:lineRule="auto"/>
        <w:jc w:val="left"/>
        <w:outlineLvl w:val="0"/>
        <w:rPr>
          <w:rFonts w:ascii="Verdana" w:eastAsia="Times New Roman" w:hAnsi="Verdana" w:cs="Times New Roman"/>
          <w:b/>
          <w:bCs/>
          <w:color w:val="FF5858"/>
          <w:kern w:val="36"/>
          <w:sz w:val="25"/>
          <w:szCs w:val="25"/>
          <w:lang w:eastAsia="sk-SK"/>
        </w:rPr>
      </w:pPr>
      <w:r w:rsidRPr="002965A9">
        <w:rPr>
          <w:rFonts w:ascii="Verdana" w:eastAsia="Times New Roman" w:hAnsi="Verdana" w:cs="Times New Roman"/>
          <w:b/>
          <w:bCs/>
          <w:color w:val="FF5858"/>
          <w:kern w:val="36"/>
          <w:sz w:val="25"/>
          <w:szCs w:val="25"/>
          <w:lang w:eastAsia="sk-SK"/>
        </w:rPr>
        <w:t>15 vecí, ktoré má dieťa zvládnuť, kým pôjde do školy</w:t>
      </w:r>
    </w:p>
    <w:p w:rsidR="002965A9" w:rsidRPr="002965A9" w:rsidRDefault="002965A9" w:rsidP="002965A9">
      <w:pPr>
        <w:spacing w:before="0" w:line="188" w:lineRule="atLeast"/>
        <w:jc w:val="right"/>
        <w:rPr>
          <w:rFonts w:ascii="Verdana" w:eastAsia="Times New Roman" w:hAnsi="Verdana" w:cs="Times New Roman"/>
          <w:color w:val="333333"/>
          <w:sz w:val="14"/>
          <w:szCs w:val="14"/>
          <w:lang w:eastAsia="sk-SK"/>
        </w:rPr>
      </w:pPr>
    </w:p>
    <w:p w:rsidR="002965A9" w:rsidRPr="002965A9" w:rsidRDefault="002965A9" w:rsidP="002965A9">
      <w:pPr>
        <w:spacing w:before="0" w:line="188" w:lineRule="atLeast"/>
        <w:ind w:left="970"/>
        <w:jc w:val="right"/>
        <w:rPr>
          <w:rFonts w:ascii="Verdana" w:eastAsia="Times New Roman" w:hAnsi="Verdana" w:cs="Times New Roman"/>
          <w:color w:val="333333"/>
          <w:sz w:val="14"/>
          <w:szCs w:val="14"/>
          <w:lang w:eastAsia="sk-SK"/>
        </w:rPr>
      </w:pP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sidRPr="002965A9">
        <w:rPr>
          <w:rFonts w:ascii="Verdana" w:eastAsia="Times New Roman" w:hAnsi="Verdana" w:cs="Times New Roman"/>
          <w:color w:val="333333"/>
          <w:sz w:val="19"/>
          <w:szCs w:val="19"/>
          <w:lang w:eastAsia="sk-SK"/>
        </w:rPr>
        <w:t> </w:t>
      </w:r>
    </w:p>
    <w:p w:rsidR="002965A9" w:rsidRPr="002965A9" w:rsidRDefault="002965A9" w:rsidP="002965A9">
      <w:pPr>
        <w:spacing w:before="0" w:line="240" w:lineRule="auto"/>
        <w:jc w:val="left"/>
        <w:outlineLvl w:val="1"/>
        <w:rPr>
          <w:rFonts w:ascii="Verdana" w:eastAsia="Times New Roman" w:hAnsi="Verdana" w:cs="Times New Roman"/>
          <w:b/>
          <w:bCs/>
          <w:color w:val="FF5858"/>
          <w:sz w:val="23"/>
          <w:szCs w:val="23"/>
          <w:lang w:eastAsia="sk-SK"/>
        </w:rPr>
      </w:pPr>
      <w:r w:rsidRPr="002965A9">
        <w:rPr>
          <w:rFonts w:ascii="Verdana" w:eastAsia="Times New Roman" w:hAnsi="Verdana" w:cs="Times New Roman"/>
          <w:b/>
          <w:bCs/>
          <w:color w:val="FF5858"/>
          <w:sz w:val="23"/>
          <w:szCs w:val="23"/>
          <w:lang w:eastAsia="sk-SK"/>
        </w:rPr>
        <w:t>Základné vedomosti, schopnosti a zručnosti predškoláka</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13" name="obrázek 13" descr="http://www.rodinka.sk/uploads/RTEmagicC_s-1_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odinka.sk/uploads/RTEmagicC_s-1_13.jpg.jpg"/>
                    <pic:cNvPicPr>
                      <a:picLocks noChangeAspect="1" noChangeArrowheads="1"/>
                    </pic:cNvPicPr>
                  </pic:nvPicPr>
                  <pic:blipFill>
                    <a:blip r:embed="rId5"/>
                    <a:srcRect/>
                    <a:stretch>
                      <a:fillRect/>
                    </a:stretch>
                  </pic:blipFill>
                  <pic:spPr bwMode="auto">
                    <a:xfrm>
                      <a:off x="0" y="0"/>
                      <a:ext cx="381635" cy="381635"/>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poznať svoje</w:t>
      </w:r>
      <w:r w:rsidRPr="002965A9">
        <w:rPr>
          <w:rFonts w:ascii="Verdana" w:eastAsia="Times New Roman" w:hAnsi="Verdana" w:cs="Times New Roman"/>
          <w:b/>
          <w:bCs/>
          <w:color w:val="333333"/>
          <w:sz w:val="19"/>
          <w:lang w:eastAsia="sk-SK"/>
        </w:rPr>
        <w:t> </w:t>
      </w:r>
      <w:r w:rsidRPr="002965A9">
        <w:rPr>
          <w:rFonts w:ascii="Verdana" w:eastAsia="Times New Roman" w:hAnsi="Verdana" w:cs="Times New Roman"/>
          <w:b/>
          <w:bCs/>
          <w:color w:val="333333"/>
          <w:sz w:val="19"/>
          <w:szCs w:val="19"/>
          <w:lang w:eastAsia="sk-SK"/>
        </w:rPr>
        <w:t>meno, priezvisko</w:t>
      </w:r>
      <w:r w:rsidRPr="002965A9">
        <w:rPr>
          <w:rFonts w:ascii="Verdana" w:eastAsia="Times New Roman" w:hAnsi="Verdana" w:cs="Times New Roman"/>
          <w:color w:val="333333"/>
          <w:sz w:val="19"/>
          <w:szCs w:val="19"/>
          <w:lang w:eastAsia="sk-SK"/>
        </w:rPr>
        <w:t>, adresu bydliska, členov rodiny a ich zamestnanie,</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74015"/>
            <wp:effectExtent l="19050" t="0" r="0" b="0"/>
            <wp:docPr id="14" name="obrázek 14" descr="http://www.rodinka.sk/uploads/RTEmagicC_s-2_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odinka.sk/uploads/RTEmagicC_s-2_13.jpg.jpg"/>
                    <pic:cNvPicPr>
                      <a:picLocks noChangeAspect="1" noChangeArrowheads="1"/>
                    </pic:cNvPicPr>
                  </pic:nvPicPr>
                  <pic:blipFill>
                    <a:blip r:embed="rId6"/>
                    <a:srcRect/>
                    <a:stretch>
                      <a:fillRect/>
                    </a:stretch>
                  </pic:blipFill>
                  <pic:spPr bwMode="auto">
                    <a:xfrm>
                      <a:off x="0" y="0"/>
                      <a:ext cx="381635" cy="374015"/>
                    </a:xfrm>
                    <a:prstGeom prst="rect">
                      <a:avLst/>
                    </a:prstGeom>
                    <a:noFill/>
                    <a:ln w="9525">
                      <a:noFill/>
                      <a:miter lim="800000"/>
                      <a:headEnd/>
                      <a:tailEnd/>
                    </a:ln>
                  </pic:spPr>
                </pic:pic>
              </a:graphicData>
            </a:graphic>
          </wp:inline>
        </w:drawing>
      </w:r>
      <w:r w:rsidRPr="002965A9">
        <w:rPr>
          <w:rFonts w:ascii="Verdana" w:eastAsia="Times New Roman" w:hAnsi="Verdana" w:cs="Times New Roman"/>
          <w:b/>
          <w:bCs/>
          <w:color w:val="333333"/>
          <w:sz w:val="19"/>
          <w:szCs w:val="19"/>
          <w:lang w:eastAsia="sk-SK"/>
        </w:rPr>
        <w:t>orientovať</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sa v okolí domu a v okolí školy (poznať cestu do/zo škôlky, školy domov),</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74015"/>
            <wp:effectExtent l="19050" t="0" r="0" b="0"/>
            <wp:docPr id="15" name="obrázek 15" descr="http://www.rodinka.sk/uploads/RTEmagicC_s-3_1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odinka.sk/uploads/RTEmagicC_s-3_12.jpg.jpg"/>
                    <pic:cNvPicPr>
                      <a:picLocks noChangeAspect="1" noChangeArrowheads="1"/>
                    </pic:cNvPicPr>
                  </pic:nvPicPr>
                  <pic:blipFill>
                    <a:blip r:embed="rId7"/>
                    <a:srcRect/>
                    <a:stretch>
                      <a:fillRect/>
                    </a:stretch>
                  </pic:blipFill>
                  <pic:spPr bwMode="auto">
                    <a:xfrm>
                      <a:off x="0" y="0"/>
                      <a:ext cx="381635" cy="374015"/>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poznať základné</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pravidlá cestnej premávky</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(dopravné značky, signály pre chodcov, farby semaforu),</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16" name="obrázek 16" descr="http://www.rodinka.sk/uploads/RTEmagicC_s-4_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odinka.sk/uploads/RTEmagicC_s-4_11.jpg.jpg"/>
                    <pic:cNvPicPr>
                      <a:picLocks noChangeAspect="1" noChangeArrowheads="1"/>
                    </pic:cNvPicPr>
                  </pic:nvPicPr>
                  <pic:blipFill>
                    <a:blip r:embed="rId8"/>
                    <a:srcRect/>
                    <a:stretch>
                      <a:fillRect/>
                    </a:stretch>
                  </pic:blipFill>
                  <pic:spPr bwMode="auto">
                    <a:xfrm>
                      <a:off x="0" y="0"/>
                      <a:ext cx="381635" cy="381635"/>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poznať</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známe profesie</w:t>
      </w:r>
      <w:r w:rsidRPr="002965A9">
        <w:rPr>
          <w:rFonts w:ascii="Verdana" w:eastAsia="Times New Roman" w:hAnsi="Verdana" w:cs="Times New Roman"/>
          <w:b/>
          <w:bCs/>
          <w:color w:val="333333"/>
          <w:sz w:val="19"/>
          <w:lang w:eastAsia="sk-SK"/>
        </w:rPr>
        <w:t> </w:t>
      </w:r>
      <w:r w:rsidRPr="002965A9">
        <w:rPr>
          <w:rFonts w:ascii="Verdana" w:eastAsia="Times New Roman" w:hAnsi="Verdana" w:cs="Times New Roman"/>
          <w:color w:val="333333"/>
          <w:sz w:val="19"/>
          <w:szCs w:val="19"/>
          <w:lang w:eastAsia="sk-SK"/>
        </w:rPr>
        <w:t>a činnosti dospelých a stroje alebo náradia, ktoré sa používajú pri práci, poznať a pomenovať</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bežné domáce práce</w:t>
      </w:r>
      <w:r w:rsidRPr="002965A9">
        <w:rPr>
          <w:rFonts w:ascii="Verdana" w:eastAsia="Times New Roman" w:hAnsi="Verdana" w:cs="Times New Roman"/>
          <w:color w:val="333333"/>
          <w:sz w:val="19"/>
          <w:szCs w:val="19"/>
          <w:lang w:eastAsia="sk-SK"/>
        </w:rPr>
        <w:t>,</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89890"/>
            <wp:effectExtent l="19050" t="0" r="0" b="0"/>
            <wp:docPr id="17" name="obrázek 17" descr="http://www.rodinka.sk/uploads/RTEmagicC_s-5_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odinka.sk/uploads/RTEmagicC_s-5_13.jpg.jpg"/>
                    <pic:cNvPicPr>
                      <a:picLocks noChangeAspect="1" noChangeArrowheads="1"/>
                    </pic:cNvPicPr>
                  </pic:nvPicPr>
                  <pic:blipFill>
                    <a:blip r:embed="rId9"/>
                    <a:srcRect/>
                    <a:stretch>
                      <a:fillRect/>
                    </a:stretch>
                  </pic:blipFill>
                  <pic:spPr bwMode="auto">
                    <a:xfrm>
                      <a:off x="0" y="0"/>
                      <a:ext cx="381635" cy="389890"/>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vedieť</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pomenovať bežné predmety,</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ich vlastnosti (farby, tvar, veľkosť, materiál),</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b/>
          <w:bCs/>
          <w:noProof/>
          <w:color w:val="333333"/>
          <w:sz w:val="19"/>
          <w:szCs w:val="19"/>
          <w:lang w:eastAsia="sk-SK"/>
        </w:rPr>
        <w:drawing>
          <wp:inline distT="0" distB="0" distL="0" distR="0">
            <wp:extent cx="381635" cy="381635"/>
            <wp:effectExtent l="19050" t="0" r="0" b="0"/>
            <wp:docPr id="18" name="obrázek 18" descr="http://www.rodinka.sk/uploads/RTEmagicC_s-6_0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odinka.sk/uploads/RTEmagicC_s-6_06.jpg.jpg"/>
                    <pic:cNvPicPr>
                      <a:picLocks noChangeAspect="1" noChangeArrowheads="1"/>
                    </pic:cNvPicPr>
                  </pic:nvPicPr>
                  <pic:blipFill>
                    <a:blip r:embed="rId10"/>
                    <a:srcRect/>
                    <a:stretch>
                      <a:fillRect/>
                    </a:stretch>
                  </pic:blipFill>
                  <pic:spPr bwMode="auto">
                    <a:xfrm>
                      <a:off x="0" y="0"/>
                      <a:ext cx="381635" cy="381635"/>
                    </a:xfrm>
                    <a:prstGeom prst="rect">
                      <a:avLst/>
                    </a:prstGeom>
                    <a:noFill/>
                    <a:ln w="9525">
                      <a:noFill/>
                      <a:miter lim="800000"/>
                      <a:headEnd/>
                      <a:tailEnd/>
                    </a:ln>
                  </pic:spPr>
                </pic:pic>
              </a:graphicData>
            </a:graphic>
          </wp:inline>
        </w:drawing>
      </w:r>
      <w:r w:rsidRPr="002965A9">
        <w:rPr>
          <w:rFonts w:ascii="Verdana" w:eastAsia="Times New Roman" w:hAnsi="Verdana" w:cs="Times New Roman"/>
          <w:b/>
          <w:bCs/>
          <w:color w:val="333333"/>
          <w:sz w:val="19"/>
          <w:szCs w:val="19"/>
          <w:lang w:eastAsia="sk-SK"/>
        </w:rPr>
        <w:t>poznať</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základné a rozlišovať doplnkové</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farby,</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97510"/>
            <wp:effectExtent l="19050" t="0" r="0" b="0"/>
            <wp:docPr id="20" name="obrázek 20" descr="http://www.rodinka.sk/uploads/RTEmagicC_s-7_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odinka.sk/uploads/RTEmagicC_s-7_04.jpg.jpg"/>
                    <pic:cNvPicPr>
                      <a:picLocks noChangeAspect="1" noChangeArrowheads="1"/>
                    </pic:cNvPicPr>
                  </pic:nvPicPr>
                  <pic:blipFill>
                    <a:blip r:embed="rId11"/>
                    <a:srcRect/>
                    <a:stretch>
                      <a:fillRect/>
                    </a:stretch>
                  </pic:blipFill>
                  <pic:spPr bwMode="auto">
                    <a:xfrm>
                      <a:off x="0" y="0"/>
                      <a:ext cx="381635" cy="397510"/>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poznávanie</w:t>
      </w:r>
      <w:r w:rsidRPr="002965A9">
        <w:rPr>
          <w:rFonts w:ascii="Verdana" w:eastAsia="Times New Roman" w:hAnsi="Verdana" w:cs="Times New Roman"/>
          <w:b/>
          <w:bCs/>
          <w:color w:val="333333"/>
          <w:sz w:val="19"/>
          <w:lang w:eastAsia="sk-SK"/>
        </w:rPr>
        <w:t> </w:t>
      </w:r>
      <w:r w:rsidRPr="002965A9">
        <w:rPr>
          <w:rFonts w:ascii="Verdana" w:eastAsia="Times New Roman" w:hAnsi="Verdana" w:cs="Times New Roman"/>
          <w:b/>
          <w:bCs/>
          <w:color w:val="333333"/>
          <w:sz w:val="19"/>
          <w:szCs w:val="19"/>
          <w:lang w:eastAsia="sk-SK"/>
        </w:rPr>
        <w:t>prírody živej i neživej:</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pomenovať základné kvety, kry, stromy, zeleninu, ovocie, zvieratá, poznať</w:t>
      </w:r>
      <w:r w:rsidRPr="002965A9">
        <w:rPr>
          <w:rFonts w:ascii="Verdana" w:eastAsia="Times New Roman" w:hAnsi="Verdana" w:cs="Times New Roman"/>
          <w:b/>
          <w:bCs/>
          <w:color w:val="333333"/>
          <w:sz w:val="19"/>
          <w:lang w:eastAsia="sk-SK"/>
        </w:rPr>
        <w:t> </w:t>
      </w:r>
      <w:r w:rsidRPr="002965A9">
        <w:rPr>
          <w:rFonts w:ascii="Verdana" w:eastAsia="Times New Roman" w:hAnsi="Verdana" w:cs="Times New Roman"/>
          <w:b/>
          <w:bCs/>
          <w:color w:val="333333"/>
          <w:sz w:val="19"/>
          <w:szCs w:val="19"/>
          <w:lang w:eastAsia="sk-SK"/>
        </w:rPr>
        <w:t>znaky ročných období,</w:t>
      </w:r>
      <w:r w:rsidRPr="002965A9">
        <w:rPr>
          <w:rFonts w:ascii="Verdana" w:eastAsia="Times New Roman" w:hAnsi="Verdana" w:cs="Times New Roman"/>
          <w:b/>
          <w:bCs/>
          <w:color w:val="333333"/>
          <w:sz w:val="19"/>
          <w:lang w:eastAsia="sk-SK"/>
        </w:rPr>
        <w:t> </w:t>
      </w:r>
      <w:r w:rsidRPr="002965A9">
        <w:rPr>
          <w:rFonts w:ascii="Verdana" w:eastAsia="Times New Roman" w:hAnsi="Verdana" w:cs="Times New Roman"/>
          <w:color w:val="333333"/>
          <w:sz w:val="19"/>
          <w:szCs w:val="19"/>
          <w:lang w:eastAsia="sk-SK"/>
        </w:rPr>
        <w:t>rozpoznávať časti dňa, postupne aj</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dni v týždni,</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poznať základné prírodné zákonitosti.</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21" name="obrázek 21" descr="http://www.rodinka.sk/uploads/RTEmagicC_%C4%8Disla8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odinka.sk/uploads/RTEmagicC_%C4%8Disla8_01.jpg.jpg"/>
                    <pic:cNvPicPr>
                      <a:picLocks noChangeAspect="1" noChangeArrowheads="1"/>
                    </pic:cNvPicPr>
                  </pic:nvPicPr>
                  <pic:blipFill>
                    <a:blip r:embed="rId12"/>
                    <a:srcRect/>
                    <a:stretch>
                      <a:fillRect/>
                    </a:stretch>
                  </pic:blipFill>
                  <pic:spPr bwMode="auto">
                    <a:xfrm>
                      <a:off x="0" y="0"/>
                      <a:ext cx="381635" cy="381635"/>
                    </a:xfrm>
                    <a:prstGeom prst="rect">
                      <a:avLst/>
                    </a:prstGeom>
                    <a:noFill/>
                    <a:ln w="9525">
                      <a:noFill/>
                      <a:miter lim="800000"/>
                      <a:headEnd/>
                      <a:tailEnd/>
                    </a:ln>
                  </pic:spPr>
                </pic:pic>
              </a:graphicData>
            </a:graphic>
          </wp:inline>
        </w:drawing>
      </w:r>
      <w:r w:rsidRPr="002965A9">
        <w:rPr>
          <w:rFonts w:ascii="Verdana" w:eastAsia="Times New Roman" w:hAnsi="Verdana" w:cs="Times New Roman"/>
          <w:b/>
          <w:bCs/>
          <w:color w:val="333333"/>
          <w:sz w:val="19"/>
          <w:szCs w:val="19"/>
          <w:lang w:eastAsia="sk-SK"/>
        </w:rPr>
        <w:t>správanie v prírode, k svojmu okoliu -</w:t>
      </w:r>
      <w:r w:rsidRPr="002965A9">
        <w:rPr>
          <w:rFonts w:ascii="Verdana" w:eastAsia="Times New Roman" w:hAnsi="Verdana" w:cs="Times New Roman"/>
          <w:b/>
          <w:bCs/>
          <w:color w:val="333333"/>
          <w:sz w:val="19"/>
          <w:lang w:eastAsia="sk-SK"/>
        </w:rPr>
        <w:t> </w:t>
      </w:r>
      <w:r w:rsidRPr="002965A9">
        <w:rPr>
          <w:rFonts w:ascii="Verdana" w:eastAsia="Times New Roman" w:hAnsi="Verdana" w:cs="Times New Roman"/>
          <w:color w:val="333333"/>
          <w:sz w:val="19"/>
          <w:szCs w:val="19"/>
          <w:lang w:eastAsia="sk-SK"/>
        </w:rPr>
        <w:t>vedieť sa správať v prírode, šetrne zaobchádzať s predmetmi </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65760"/>
            <wp:effectExtent l="19050" t="0" r="0" b="0"/>
            <wp:docPr id="23" name="obrázek 23" descr="http://www.rodinka.sk/uploads/RTEmagicC_%C4%8Disla9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odinka.sk/uploads/RTEmagicC_%C4%8Disla9_01.jpg.jpg"/>
                    <pic:cNvPicPr>
                      <a:picLocks noChangeAspect="1" noChangeArrowheads="1"/>
                    </pic:cNvPicPr>
                  </pic:nvPicPr>
                  <pic:blipFill>
                    <a:blip r:embed="rId13"/>
                    <a:srcRect/>
                    <a:stretch>
                      <a:fillRect/>
                    </a:stretch>
                  </pic:blipFill>
                  <pic:spPr bwMode="auto">
                    <a:xfrm>
                      <a:off x="0" y="0"/>
                      <a:ext cx="381635" cy="365760"/>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poznať a</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pomenovať časti ľudského tela,</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zmyslové orgány, zásady starostlivosti o zdravie - vhodné jedlo a pitie.</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405765"/>
            <wp:effectExtent l="19050" t="0" r="0" b="0"/>
            <wp:docPr id="24" name="obrázek 24" descr="http://www.rodinka.sk/uploads/RTEmagicC_%C4%8Disla1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odinka.sk/uploads/RTEmagicC_%C4%8Disla10.jpg.jpg"/>
                    <pic:cNvPicPr>
                      <a:picLocks noChangeAspect="1" noChangeArrowheads="1"/>
                    </pic:cNvPicPr>
                  </pic:nvPicPr>
                  <pic:blipFill>
                    <a:blip r:embed="rId14"/>
                    <a:srcRect/>
                    <a:stretch>
                      <a:fillRect/>
                    </a:stretch>
                  </pic:blipFill>
                  <pic:spPr bwMode="auto">
                    <a:xfrm>
                      <a:off x="0" y="0"/>
                      <a:ext cx="381635" cy="405765"/>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samostatne</w:t>
      </w:r>
      <w:r w:rsidRPr="002965A9">
        <w:rPr>
          <w:rFonts w:ascii="Verdana" w:eastAsia="Times New Roman" w:hAnsi="Verdana" w:cs="Times New Roman"/>
          <w:b/>
          <w:bCs/>
          <w:color w:val="333333"/>
          <w:sz w:val="19"/>
          <w:lang w:eastAsia="sk-SK"/>
        </w:rPr>
        <w:t> </w:t>
      </w:r>
      <w:r w:rsidRPr="002965A9">
        <w:rPr>
          <w:rFonts w:ascii="Verdana" w:eastAsia="Times New Roman" w:hAnsi="Verdana" w:cs="Times New Roman"/>
          <w:b/>
          <w:bCs/>
          <w:color w:val="333333"/>
          <w:sz w:val="19"/>
          <w:szCs w:val="19"/>
          <w:lang w:eastAsia="sk-SK"/>
        </w:rPr>
        <w:t>používať WC</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s následnou sebaobsluhou,</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umývať si ruky</w:t>
      </w:r>
      <w:r w:rsidRPr="002965A9">
        <w:rPr>
          <w:rFonts w:ascii="Verdana" w:eastAsia="Times New Roman" w:hAnsi="Verdana" w:cs="Times New Roman"/>
          <w:b/>
          <w:bCs/>
          <w:color w:val="333333"/>
          <w:sz w:val="19"/>
          <w:lang w:eastAsia="sk-SK"/>
        </w:rPr>
        <w:t> </w:t>
      </w:r>
      <w:r w:rsidRPr="002965A9">
        <w:rPr>
          <w:rFonts w:ascii="Verdana" w:eastAsia="Times New Roman" w:hAnsi="Verdana" w:cs="Times New Roman"/>
          <w:color w:val="333333"/>
          <w:sz w:val="19"/>
          <w:szCs w:val="19"/>
          <w:lang w:eastAsia="sk-SK"/>
        </w:rPr>
        <w:t>po použití WC, po príchode z ihriska, po práci s niečím špinavým ..., pravidelne si čistiť zuby, vedieť sa vysmrkať. </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26" name="obrázek 26" descr="http://www.rodinka.sk/uploads/RTEmagicC_s-1_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rodinka.sk/uploads/RTEmagicC_s-1_14.jpg.jpg"/>
                    <pic:cNvPicPr>
                      <a:picLocks noChangeAspect="1" noChangeArrowheads="1"/>
                    </pic:cNvPicPr>
                  </pic:nvPicPr>
                  <pic:blipFill>
                    <a:blip r:embed="rId5"/>
                    <a:srcRect/>
                    <a:stretch>
                      <a:fillRect/>
                    </a:stretch>
                  </pic:blipFill>
                  <pic:spPr bwMode="auto">
                    <a:xfrm>
                      <a:off x="0" y="0"/>
                      <a:ext cx="381635" cy="381635"/>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27" name="obrázek 27" descr="http://www.rodinka.sk/uploads/RTEmagicC_s-1_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odinka.sk/uploads/RTEmagicC_s-1_15.jpg.jpg"/>
                    <pic:cNvPicPr>
                      <a:picLocks noChangeAspect="1" noChangeArrowheads="1"/>
                    </pic:cNvPicPr>
                  </pic:nvPicPr>
                  <pic:blipFill>
                    <a:blip r:embed="rId5"/>
                    <a:srcRect/>
                    <a:stretch>
                      <a:fillRect/>
                    </a:stretch>
                  </pic:blipFill>
                  <pic:spPr bwMode="auto">
                    <a:xfrm>
                      <a:off x="0" y="0"/>
                      <a:ext cx="381635" cy="381635"/>
                    </a:xfrm>
                    <a:prstGeom prst="rect">
                      <a:avLst/>
                    </a:prstGeom>
                    <a:noFill/>
                    <a:ln w="9525">
                      <a:noFill/>
                      <a:miter lim="800000"/>
                      <a:headEnd/>
                      <a:tailEnd/>
                    </a:ln>
                  </pic:spPr>
                </pic:pic>
              </a:graphicData>
            </a:graphic>
          </wp:inline>
        </w:drawing>
      </w:r>
      <w:r w:rsidRPr="002965A9">
        <w:rPr>
          <w:rFonts w:ascii="Verdana" w:eastAsia="Times New Roman" w:hAnsi="Verdana" w:cs="Times New Roman"/>
          <w:b/>
          <w:bCs/>
          <w:color w:val="333333"/>
          <w:sz w:val="19"/>
          <w:szCs w:val="19"/>
          <w:lang w:eastAsia="sk-SK"/>
        </w:rPr>
        <w:t>samo jesť s príborom</w:t>
      </w:r>
      <w:r w:rsidRPr="002965A9">
        <w:rPr>
          <w:rFonts w:ascii="Verdana" w:eastAsia="Times New Roman" w:hAnsi="Verdana" w:cs="Times New Roman"/>
          <w:color w:val="333333"/>
          <w:sz w:val="19"/>
          <w:szCs w:val="19"/>
          <w:lang w:eastAsia="sk-SK"/>
        </w:rPr>
        <w:t>, samostatne sa obliecť a vyzliecť,</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zaviazať si šnúrky</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na topánkach, byť schopné udržiavať poriadok na svojom mieste,</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28" name="obrázek 28" descr="http://www.rodinka.sk/uploads/RTEmagicC_s-1_1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odinka.sk/uploads/RTEmagicC_s-1_16.jpg.jpg"/>
                    <pic:cNvPicPr>
                      <a:picLocks noChangeAspect="1" noChangeArrowheads="1"/>
                    </pic:cNvPicPr>
                  </pic:nvPicPr>
                  <pic:blipFill>
                    <a:blip r:embed="rId5"/>
                    <a:srcRect/>
                    <a:stretch>
                      <a:fillRect/>
                    </a:stretch>
                  </pic:blipFill>
                  <pic:spPr bwMode="auto">
                    <a:xfrm>
                      <a:off x="0" y="0"/>
                      <a:ext cx="381635" cy="381635"/>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9"/>
          <w:szCs w:val="19"/>
          <w:lang w:eastAsia="sk-SK"/>
        </w:rPr>
        <w:drawing>
          <wp:inline distT="0" distB="0" distL="0" distR="0">
            <wp:extent cx="381635" cy="374015"/>
            <wp:effectExtent l="19050" t="0" r="0" b="0"/>
            <wp:docPr id="29" name="obrázek 29" descr="http://www.rodinka.sk/uploads/RTEmagicC_s-2_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rodinka.sk/uploads/RTEmagicC_s-2_14.jpg.jpg"/>
                    <pic:cNvPicPr>
                      <a:picLocks noChangeAspect="1" noChangeArrowheads="1"/>
                    </pic:cNvPicPr>
                  </pic:nvPicPr>
                  <pic:blipFill>
                    <a:blip r:embed="rId6"/>
                    <a:srcRect/>
                    <a:stretch>
                      <a:fillRect/>
                    </a:stretch>
                  </pic:blipFill>
                  <pic:spPr bwMode="auto">
                    <a:xfrm>
                      <a:off x="0" y="0"/>
                      <a:ext cx="381635" cy="374015"/>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hovoriť</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zrozumiteľne, jasne</w:t>
      </w:r>
      <w:r w:rsidRPr="002965A9">
        <w:rPr>
          <w:rFonts w:ascii="Verdana" w:eastAsia="Times New Roman" w:hAnsi="Verdana" w:cs="Times New Roman"/>
          <w:color w:val="333333"/>
          <w:sz w:val="19"/>
          <w:szCs w:val="19"/>
          <w:lang w:eastAsia="sk-SK"/>
        </w:rPr>
        <w:t>, používať jednoduché slová, rozumieť hovorenému slovu, chápať slovné pokyny,</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30" name="obrázek 30" descr="http://www.rodinka.sk/uploads/RTEmagicC_s-1_1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rodinka.sk/uploads/RTEmagicC_s-1_17.jpg.jpg"/>
                    <pic:cNvPicPr>
                      <a:picLocks noChangeAspect="1" noChangeArrowheads="1"/>
                    </pic:cNvPicPr>
                  </pic:nvPicPr>
                  <pic:blipFill>
                    <a:blip r:embed="rId5"/>
                    <a:srcRect/>
                    <a:stretch>
                      <a:fillRect/>
                    </a:stretch>
                  </pic:blipFill>
                  <pic:spPr bwMode="auto">
                    <a:xfrm>
                      <a:off x="0" y="0"/>
                      <a:ext cx="381635" cy="381635"/>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9"/>
          <w:szCs w:val="19"/>
          <w:lang w:eastAsia="sk-SK"/>
        </w:rPr>
        <w:drawing>
          <wp:inline distT="0" distB="0" distL="0" distR="0">
            <wp:extent cx="381635" cy="374015"/>
            <wp:effectExtent l="19050" t="0" r="0" b="0"/>
            <wp:docPr id="31" name="obrázek 31" descr="http://www.rodinka.sk/uploads/RTEmagicC_s-3_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rodinka.sk/uploads/RTEmagicC_s-3_13.jpg.jpg"/>
                    <pic:cNvPicPr>
                      <a:picLocks noChangeAspect="1" noChangeArrowheads="1"/>
                    </pic:cNvPicPr>
                  </pic:nvPicPr>
                  <pic:blipFill>
                    <a:blip r:embed="rId7"/>
                    <a:srcRect/>
                    <a:stretch>
                      <a:fillRect/>
                    </a:stretch>
                  </pic:blipFill>
                  <pic:spPr bwMode="auto">
                    <a:xfrm>
                      <a:off x="0" y="0"/>
                      <a:ext cx="381635" cy="374015"/>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zdvorilo a slušne sa správať -</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vedieť pozdraviť, poprosiť, poďakovať</w:t>
      </w:r>
      <w:r w:rsidRPr="002965A9">
        <w:rPr>
          <w:rFonts w:ascii="Verdana" w:eastAsia="Times New Roman" w:hAnsi="Verdana" w:cs="Times New Roman"/>
          <w:color w:val="333333"/>
          <w:sz w:val="19"/>
          <w:szCs w:val="19"/>
          <w:lang w:eastAsia="sk-SK"/>
        </w:rPr>
        <w:t>, osloviť, fungovať v kolektíve, vedieť spolupracovať, podeliť sa,</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sidRPr="002965A9">
        <w:rPr>
          <w:rFonts w:ascii="Verdana" w:eastAsia="Times New Roman" w:hAnsi="Verdana" w:cs="Times New Roman"/>
          <w:color w:val="333333"/>
          <w:sz w:val="19"/>
          <w:szCs w:val="19"/>
          <w:lang w:eastAsia="sk-SK"/>
        </w:rPr>
        <w:lastRenderedPageBreak/>
        <w:t> </w:t>
      </w: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33" name="obrázek 33" descr="http://www.rodinka.sk/uploads/RTEmagicC_s-1_1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rodinka.sk/uploads/RTEmagicC_s-1_18.jpg.jpg"/>
                    <pic:cNvPicPr>
                      <a:picLocks noChangeAspect="1" noChangeArrowheads="1"/>
                    </pic:cNvPicPr>
                  </pic:nvPicPr>
                  <pic:blipFill>
                    <a:blip r:embed="rId5"/>
                    <a:srcRect/>
                    <a:stretch>
                      <a:fillRect/>
                    </a:stretch>
                  </pic:blipFill>
                  <pic:spPr bwMode="auto">
                    <a:xfrm>
                      <a:off x="0" y="0"/>
                      <a:ext cx="381635" cy="381635"/>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34" name="obrázek 34" descr="http://www.rodinka.sk/uploads/RTEmagicC_s-4_1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rodinka.sk/uploads/RTEmagicC_s-4_12.jpg.jpg"/>
                    <pic:cNvPicPr>
                      <a:picLocks noChangeAspect="1" noChangeArrowheads="1"/>
                    </pic:cNvPicPr>
                  </pic:nvPicPr>
                  <pic:blipFill>
                    <a:blip r:embed="rId8"/>
                    <a:srcRect/>
                    <a:stretch>
                      <a:fillRect/>
                    </a:stretch>
                  </pic:blipFill>
                  <pic:spPr bwMode="auto">
                    <a:xfrm>
                      <a:off x="0" y="0"/>
                      <a:ext cx="381635" cy="381635"/>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vedieť</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b/>
          <w:bCs/>
          <w:color w:val="333333"/>
          <w:sz w:val="19"/>
          <w:szCs w:val="19"/>
          <w:lang w:eastAsia="sk-SK"/>
        </w:rPr>
        <w:t>správne držať ceruzku,</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farbičku, mať dostatočne uvoľnenú rúčku, aby zvládlo nápor písomných aktivít v prvom ročníku,</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Pr>
          <w:rFonts w:ascii="Verdana" w:eastAsia="Times New Roman" w:hAnsi="Verdana" w:cs="Times New Roman"/>
          <w:noProof/>
          <w:color w:val="333333"/>
          <w:sz w:val="19"/>
          <w:szCs w:val="19"/>
          <w:lang w:eastAsia="sk-SK"/>
        </w:rPr>
        <w:drawing>
          <wp:inline distT="0" distB="0" distL="0" distR="0">
            <wp:extent cx="381635" cy="381635"/>
            <wp:effectExtent l="19050" t="0" r="0" b="0"/>
            <wp:docPr id="35" name="obrázek 35" descr="http://www.rodinka.sk/uploads/RTEmagicC_s-1_1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rodinka.sk/uploads/RTEmagicC_s-1_19.jpg.jpg"/>
                    <pic:cNvPicPr>
                      <a:picLocks noChangeAspect="1" noChangeArrowheads="1"/>
                    </pic:cNvPicPr>
                  </pic:nvPicPr>
                  <pic:blipFill>
                    <a:blip r:embed="rId5"/>
                    <a:srcRect/>
                    <a:stretch>
                      <a:fillRect/>
                    </a:stretch>
                  </pic:blipFill>
                  <pic:spPr bwMode="auto">
                    <a:xfrm>
                      <a:off x="0" y="0"/>
                      <a:ext cx="381635" cy="381635"/>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19"/>
          <w:szCs w:val="19"/>
          <w:lang w:eastAsia="sk-SK"/>
        </w:rPr>
        <w:drawing>
          <wp:inline distT="0" distB="0" distL="0" distR="0">
            <wp:extent cx="381635" cy="389890"/>
            <wp:effectExtent l="19050" t="0" r="0" b="0"/>
            <wp:docPr id="36" name="obrázek 36" descr="http://www.rodinka.sk/uploads/RTEmagicC_s-5_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odinka.sk/uploads/RTEmagicC_s-5_14.jpg.jpg"/>
                    <pic:cNvPicPr>
                      <a:picLocks noChangeAspect="1" noChangeArrowheads="1"/>
                    </pic:cNvPicPr>
                  </pic:nvPicPr>
                  <pic:blipFill>
                    <a:blip r:embed="rId9"/>
                    <a:srcRect/>
                    <a:stretch>
                      <a:fillRect/>
                    </a:stretch>
                  </pic:blipFill>
                  <pic:spPr bwMode="auto">
                    <a:xfrm>
                      <a:off x="0" y="0"/>
                      <a:ext cx="381635" cy="389890"/>
                    </a:xfrm>
                    <a:prstGeom prst="rect">
                      <a:avLst/>
                    </a:prstGeom>
                    <a:noFill/>
                    <a:ln w="9525">
                      <a:noFill/>
                      <a:miter lim="800000"/>
                      <a:headEnd/>
                      <a:tailEnd/>
                    </a:ln>
                  </pic:spPr>
                </pic:pic>
              </a:graphicData>
            </a:graphic>
          </wp:inline>
        </w:drawing>
      </w:r>
      <w:r w:rsidRPr="002965A9">
        <w:rPr>
          <w:rFonts w:ascii="Verdana" w:eastAsia="Times New Roman" w:hAnsi="Verdana" w:cs="Times New Roman"/>
          <w:color w:val="333333"/>
          <w:sz w:val="19"/>
          <w:szCs w:val="19"/>
          <w:lang w:eastAsia="sk-SK"/>
        </w:rPr>
        <w:t>Mať dostatočne rozvinuté kognitívne -</w:t>
      </w:r>
      <w:r w:rsidRPr="002965A9">
        <w:rPr>
          <w:rFonts w:ascii="Verdana" w:eastAsia="Times New Roman" w:hAnsi="Verdana" w:cs="Times New Roman"/>
          <w:b/>
          <w:bCs/>
          <w:color w:val="333333"/>
          <w:sz w:val="19"/>
          <w:lang w:eastAsia="sk-SK"/>
        </w:rPr>
        <w:t> </w:t>
      </w:r>
      <w:r w:rsidRPr="002965A9">
        <w:rPr>
          <w:rFonts w:ascii="Verdana" w:eastAsia="Times New Roman" w:hAnsi="Verdana" w:cs="Times New Roman"/>
          <w:b/>
          <w:bCs/>
          <w:color w:val="333333"/>
          <w:sz w:val="19"/>
          <w:szCs w:val="19"/>
          <w:lang w:eastAsia="sk-SK"/>
        </w:rPr>
        <w:t>poznávacie funkcie</w:t>
      </w:r>
      <w:r w:rsidRPr="002965A9">
        <w:rPr>
          <w:rFonts w:ascii="Verdana" w:eastAsia="Times New Roman" w:hAnsi="Verdana" w:cs="Times New Roman"/>
          <w:color w:val="333333"/>
          <w:sz w:val="19"/>
          <w:lang w:eastAsia="sk-SK"/>
        </w:rPr>
        <w:t> </w:t>
      </w:r>
      <w:r w:rsidRPr="002965A9">
        <w:rPr>
          <w:rFonts w:ascii="Verdana" w:eastAsia="Times New Roman" w:hAnsi="Verdana" w:cs="Times New Roman"/>
          <w:color w:val="333333"/>
          <w:sz w:val="19"/>
          <w:szCs w:val="19"/>
          <w:lang w:eastAsia="sk-SK"/>
        </w:rPr>
        <w:t xml:space="preserve">- </w:t>
      </w:r>
      <w:proofErr w:type="spellStart"/>
      <w:r w:rsidRPr="002965A9">
        <w:rPr>
          <w:rFonts w:ascii="Verdana" w:eastAsia="Times New Roman" w:hAnsi="Verdana" w:cs="Times New Roman"/>
          <w:color w:val="333333"/>
          <w:sz w:val="19"/>
          <w:szCs w:val="19"/>
          <w:lang w:eastAsia="sk-SK"/>
        </w:rPr>
        <w:t>grafomotoriku</w:t>
      </w:r>
      <w:proofErr w:type="spellEnd"/>
      <w:r w:rsidRPr="002965A9">
        <w:rPr>
          <w:rFonts w:ascii="Verdana" w:eastAsia="Times New Roman" w:hAnsi="Verdana" w:cs="Times New Roman"/>
          <w:color w:val="333333"/>
          <w:sz w:val="19"/>
          <w:szCs w:val="19"/>
          <w:lang w:eastAsia="sk-SK"/>
        </w:rPr>
        <w:t xml:space="preserve">, </w:t>
      </w:r>
      <w:proofErr w:type="spellStart"/>
      <w:r w:rsidRPr="002965A9">
        <w:rPr>
          <w:rFonts w:ascii="Verdana" w:eastAsia="Times New Roman" w:hAnsi="Verdana" w:cs="Times New Roman"/>
          <w:color w:val="333333"/>
          <w:sz w:val="19"/>
          <w:szCs w:val="19"/>
          <w:lang w:eastAsia="sk-SK"/>
        </w:rPr>
        <w:t>vizuomotoriku</w:t>
      </w:r>
      <w:proofErr w:type="spellEnd"/>
      <w:r w:rsidRPr="002965A9">
        <w:rPr>
          <w:rFonts w:ascii="Verdana" w:eastAsia="Times New Roman" w:hAnsi="Verdana" w:cs="Times New Roman"/>
          <w:color w:val="333333"/>
          <w:sz w:val="19"/>
          <w:szCs w:val="19"/>
          <w:lang w:eastAsia="sk-SK"/>
        </w:rPr>
        <w:t>, sluchové vnímanie, zrakové vnímanie, základné matematické predstavy ...</w:t>
      </w:r>
    </w:p>
    <w:tbl>
      <w:tblPr>
        <w:tblW w:w="0" w:type="auto"/>
        <w:tblBorders>
          <w:top w:val="single" w:sz="4" w:space="0" w:color="C0C0C0"/>
          <w:left w:val="single" w:sz="4" w:space="0" w:color="C0C0C0"/>
          <w:bottom w:val="single" w:sz="4" w:space="0" w:color="C0C0C0"/>
          <w:right w:val="single" w:sz="4" w:space="0" w:color="C0C0C0"/>
        </w:tblBorders>
        <w:tblCellMar>
          <w:left w:w="0" w:type="dxa"/>
          <w:right w:w="0" w:type="dxa"/>
        </w:tblCellMar>
        <w:tblLook w:val="04A0"/>
      </w:tblPr>
      <w:tblGrid>
        <w:gridCol w:w="206"/>
        <w:gridCol w:w="206"/>
      </w:tblGrid>
      <w:tr w:rsidR="002965A9" w:rsidRPr="002965A9" w:rsidTr="002965A9">
        <w:trPr>
          <w:tblHeader/>
        </w:trPr>
        <w:tc>
          <w:tcPr>
            <w:tcW w:w="0" w:type="auto"/>
            <w:tcBorders>
              <w:top w:val="single" w:sz="4" w:space="0" w:color="C0C0C0"/>
              <w:left w:val="single" w:sz="4" w:space="0" w:color="C0C0C0"/>
              <w:bottom w:val="single" w:sz="4" w:space="0" w:color="C0C0C0"/>
              <w:right w:val="single" w:sz="4" w:space="0" w:color="C0C0C0"/>
            </w:tcBorders>
            <w:shd w:val="clear" w:color="auto" w:fill="DBE5ED"/>
            <w:tcMar>
              <w:top w:w="38" w:type="dxa"/>
              <w:left w:w="100" w:type="dxa"/>
              <w:bottom w:w="38" w:type="dxa"/>
              <w:right w:w="100" w:type="dxa"/>
            </w:tcMar>
            <w:vAlign w:val="center"/>
            <w:hideMark/>
          </w:tcPr>
          <w:p w:rsidR="002965A9" w:rsidRPr="002965A9" w:rsidRDefault="002965A9" w:rsidP="002965A9">
            <w:pPr>
              <w:spacing w:before="0" w:line="384" w:lineRule="atLeast"/>
              <w:jc w:val="center"/>
              <w:rPr>
                <w:rFonts w:ascii="Verdana" w:eastAsia="Times New Roman" w:hAnsi="Verdana" w:cs="Times New Roman"/>
                <w:b/>
                <w:bCs/>
                <w:i/>
                <w:iCs/>
                <w:color w:val="333333"/>
                <w:sz w:val="19"/>
                <w:szCs w:val="19"/>
                <w:lang w:eastAsia="sk-SK"/>
              </w:rPr>
            </w:pPr>
          </w:p>
        </w:tc>
        <w:tc>
          <w:tcPr>
            <w:tcW w:w="0" w:type="auto"/>
            <w:tcBorders>
              <w:top w:val="single" w:sz="4" w:space="0" w:color="C0C0C0"/>
              <w:left w:val="single" w:sz="4" w:space="0" w:color="C0C0C0"/>
              <w:bottom w:val="single" w:sz="4" w:space="0" w:color="C0C0C0"/>
              <w:right w:val="single" w:sz="4" w:space="0" w:color="C0C0C0"/>
            </w:tcBorders>
            <w:shd w:val="clear" w:color="auto" w:fill="DBE5ED"/>
            <w:tcMar>
              <w:top w:w="38" w:type="dxa"/>
              <w:left w:w="100" w:type="dxa"/>
              <w:bottom w:w="38" w:type="dxa"/>
              <w:right w:w="100" w:type="dxa"/>
            </w:tcMar>
            <w:vAlign w:val="center"/>
            <w:hideMark/>
          </w:tcPr>
          <w:p w:rsidR="002965A9" w:rsidRPr="002965A9" w:rsidRDefault="002965A9" w:rsidP="002965A9">
            <w:pPr>
              <w:spacing w:before="0" w:line="384" w:lineRule="atLeast"/>
              <w:jc w:val="center"/>
              <w:rPr>
                <w:rFonts w:ascii="Verdana" w:eastAsia="Times New Roman" w:hAnsi="Verdana" w:cs="Times New Roman"/>
                <w:b/>
                <w:bCs/>
                <w:i/>
                <w:iCs/>
                <w:color w:val="333333"/>
                <w:sz w:val="19"/>
                <w:szCs w:val="19"/>
                <w:lang w:eastAsia="sk-SK"/>
              </w:rPr>
            </w:pPr>
          </w:p>
        </w:tc>
      </w:tr>
    </w:tbl>
    <w:p w:rsidR="002965A9" w:rsidRPr="002965A9" w:rsidRDefault="002965A9" w:rsidP="002965A9">
      <w:pPr>
        <w:spacing w:before="0" w:line="240" w:lineRule="auto"/>
        <w:jc w:val="left"/>
        <w:outlineLvl w:val="1"/>
        <w:rPr>
          <w:rFonts w:ascii="Verdana" w:eastAsia="Times New Roman" w:hAnsi="Verdana" w:cs="Times New Roman"/>
          <w:b/>
          <w:bCs/>
          <w:color w:val="FF5858"/>
          <w:sz w:val="23"/>
          <w:szCs w:val="23"/>
          <w:lang w:eastAsia="sk-SK"/>
        </w:rPr>
      </w:pPr>
      <w:r w:rsidRPr="002965A9">
        <w:rPr>
          <w:rFonts w:ascii="Verdana" w:eastAsia="Times New Roman" w:hAnsi="Verdana" w:cs="Times New Roman"/>
          <w:b/>
          <w:bCs/>
          <w:color w:val="FF5858"/>
          <w:sz w:val="23"/>
          <w:szCs w:val="23"/>
          <w:lang w:eastAsia="sk-SK"/>
        </w:rPr>
        <w:t>Dieťa sa učí predovšetkým na základe praktickej skúsenosti</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r w:rsidRPr="002965A9">
        <w:rPr>
          <w:rFonts w:ascii="Verdana" w:eastAsia="Times New Roman" w:hAnsi="Verdana" w:cs="Times New Roman"/>
          <w:color w:val="333333"/>
          <w:sz w:val="19"/>
          <w:szCs w:val="19"/>
          <w:lang w:eastAsia="sk-SK"/>
        </w:rPr>
        <w:t>Na základe vlastného skúmania a experimentovania. Poznatky a návyky, ktoré dieťa nadobudne v predškolskom veku, sú základom pre jeho ďalší rozvoj a štúdium.</w:t>
      </w:r>
    </w:p>
    <w:p w:rsidR="002965A9" w:rsidRDefault="002965A9" w:rsidP="002965A9">
      <w:pPr>
        <w:spacing w:before="0" w:line="384" w:lineRule="atLeast"/>
        <w:jc w:val="left"/>
        <w:rPr>
          <w:rFonts w:ascii="Verdana" w:eastAsia="Times New Roman" w:hAnsi="Verdana" w:cs="Times New Roman"/>
          <w:color w:val="333333"/>
          <w:sz w:val="19"/>
          <w:lang w:eastAsia="sk-SK"/>
        </w:rPr>
      </w:pPr>
      <w:r w:rsidRPr="002965A9">
        <w:rPr>
          <w:rFonts w:ascii="Verdana" w:eastAsia="Times New Roman" w:hAnsi="Verdana" w:cs="Times New Roman"/>
          <w:color w:val="333333"/>
          <w:sz w:val="19"/>
          <w:szCs w:val="19"/>
          <w:lang w:eastAsia="sk-SK"/>
        </w:rPr>
        <w:t>Nestačí však vyzbrojiť dieťa do školy len vedomosťami,</w:t>
      </w:r>
      <w:r w:rsidRPr="002965A9">
        <w:rPr>
          <w:rFonts w:ascii="Verdana" w:eastAsia="Times New Roman" w:hAnsi="Verdana" w:cs="Times New Roman"/>
          <w:color w:val="333333"/>
          <w:sz w:val="19"/>
          <w:lang w:eastAsia="sk-SK"/>
        </w:rPr>
        <w:t> </w:t>
      </w:r>
    </w:p>
    <w:p w:rsidR="002965A9" w:rsidRPr="002965A9" w:rsidRDefault="002965A9" w:rsidP="002965A9">
      <w:pPr>
        <w:spacing w:before="0" w:line="384" w:lineRule="atLeast"/>
        <w:jc w:val="left"/>
        <w:rPr>
          <w:rFonts w:ascii="Verdana" w:eastAsia="Times New Roman" w:hAnsi="Verdana" w:cs="Times New Roman"/>
          <w:color w:val="333333"/>
          <w:sz w:val="19"/>
          <w:szCs w:val="19"/>
          <w:lang w:eastAsia="sk-SK"/>
        </w:rPr>
      </w:pPr>
    </w:p>
    <w:p w:rsidR="002965A9" w:rsidRPr="002965A9" w:rsidRDefault="002965A9" w:rsidP="002965A9">
      <w:pPr>
        <w:shd w:val="clear" w:color="auto" w:fill="CCFFFF"/>
        <w:spacing w:before="0" w:line="240" w:lineRule="auto"/>
        <w:jc w:val="center"/>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7"/>
          <w:lang w:eastAsia="sk-SK"/>
        </w:rPr>
        <w:t>BUDÚCI PRVÁK BY MAL VEDIEŤ:</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samostatne sa obliecť a obuť,</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pozapínať gombíky a zaviazať šnúrky,</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samostatne sa najesť a obslúžiť na WC,</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správne vyslovovať všetky hlásky,</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vyjadrovať sa plynule aj v zložitejších  vetách,</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kresliť tak, že línie sú pevné a neroztrasené,</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nakresliť postavu so všetkými základnými znakmi,</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vystrihnúť jednoduchý tvar podľa predkreslenej čiary,</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poznať základné farby • spočítať predmety do "päť",</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rozprávať obsah krátkej rozprávky a rozumieť jej obsahu,</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naučiť sa naspamäť detskú pesničku alebo básničku,</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vysloviť krátke slovo samostatne po hláskach,</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orientovať sa v priestore, vie kde je "vpredu", "vzadu", "hore", "dole", "vpravo", "vľavo".</w:t>
      </w:r>
    </w:p>
    <w:p w:rsidR="002965A9" w:rsidRPr="002965A9" w:rsidRDefault="002965A9" w:rsidP="002965A9">
      <w:pPr>
        <w:shd w:val="clear" w:color="auto" w:fill="CCFFFF"/>
        <w:spacing w:before="125" w:after="125" w:line="240" w:lineRule="auto"/>
        <w:jc w:val="left"/>
        <w:rPr>
          <w:rFonts w:ascii="Tahoma" w:eastAsia="Times New Roman" w:hAnsi="Tahoma" w:cs="Tahoma"/>
          <w:color w:val="333333"/>
          <w:sz w:val="14"/>
          <w:szCs w:val="14"/>
          <w:lang w:eastAsia="sk-SK"/>
        </w:rPr>
      </w:pPr>
      <w:r w:rsidRPr="002965A9">
        <w:rPr>
          <w:rFonts w:ascii="Tahoma" w:eastAsia="Times New Roman" w:hAnsi="Tahoma" w:cs="Tahoma"/>
          <w:color w:val="333333"/>
          <w:sz w:val="14"/>
          <w:szCs w:val="14"/>
          <w:lang w:eastAsia="sk-SK"/>
        </w:rPr>
        <w:t> </w:t>
      </w:r>
    </w:p>
    <w:p w:rsidR="002965A9" w:rsidRPr="002965A9" w:rsidRDefault="002965A9" w:rsidP="002965A9">
      <w:pPr>
        <w:shd w:val="clear" w:color="auto" w:fill="CCFFFF"/>
        <w:spacing w:before="0" w:line="240" w:lineRule="auto"/>
        <w:jc w:val="center"/>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7"/>
          <w:lang w:eastAsia="sk-SK"/>
        </w:rPr>
        <w:t>AKO BY SA BUDÚCI PRVÁK MAL SPRÁVAŤ:</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w:t>
      </w:r>
      <w:r w:rsidRPr="002965A9">
        <w:rPr>
          <w:rFonts w:ascii="Times New Roman" w:eastAsia="Times New Roman" w:hAnsi="Times New Roman" w:cs="Times New Roman"/>
          <w:i/>
          <w:iCs/>
          <w:color w:val="333333"/>
          <w:sz w:val="24"/>
          <w:szCs w:val="24"/>
          <w:lang w:eastAsia="sk-SK"/>
        </w:rPr>
        <w:t>vydrží pri hre alebo inej činnosti 15-20 minút,</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začatú prácu alebo hru dokončí, nezačína neustále niečo nové, neodbieha,</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na nové prostredie a osoby si zvyká bez väčších problémov (neplače, neskrýva sa za rodičov, neuteká),</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väčšinou sa hráva spoločne s deťmi, nestráni sa ich spoločnosti, nie je medzi deťmi bojazlivý a plačlivý,</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nie je agresívny, spory s deťmi dokáže riešiť väčšinou bez bitky, hádky, vzdorovitosti,</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v jeho správaní by sa nemali prejavovať zlozvyky, ako napríklad: cmúľanie prstov, ohrýzanie nechtov, časté pokašliavanie, žmurkanie,</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nezajakáva sa pri reči,</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i/>
          <w:iCs/>
          <w:color w:val="333333"/>
          <w:sz w:val="24"/>
          <w:szCs w:val="24"/>
          <w:lang w:eastAsia="sk-SK"/>
        </w:rPr>
        <w:t>• nepomočuje sa.</w:t>
      </w:r>
    </w:p>
    <w:p w:rsidR="002965A9" w:rsidRPr="002965A9" w:rsidRDefault="002965A9" w:rsidP="002965A9">
      <w:pPr>
        <w:shd w:val="clear" w:color="auto" w:fill="CCFFFF"/>
        <w:spacing w:before="125" w:after="125" w:line="240" w:lineRule="auto"/>
        <w:jc w:val="left"/>
        <w:rPr>
          <w:rFonts w:ascii="Tahoma" w:eastAsia="Times New Roman" w:hAnsi="Tahoma" w:cs="Tahoma"/>
          <w:color w:val="333333"/>
          <w:sz w:val="14"/>
          <w:szCs w:val="14"/>
          <w:lang w:eastAsia="sk-SK"/>
        </w:rPr>
      </w:pPr>
      <w:r w:rsidRPr="002965A9">
        <w:rPr>
          <w:rFonts w:ascii="Tahoma" w:eastAsia="Times New Roman" w:hAnsi="Tahoma" w:cs="Tahoma"/>
          <w:color w:val="333333"/>
          <w:sz w:val="14"/>
          <w:szCs w:val="14"/>
          <w:lang w:eastAsia="sk-SK"/>
        </w:rPr>
        <w:t> </w:t>
      </w:r>
    </w:p>
    <w:p w:rsidR="002965A9" w:rsidRPr="002965A9" w:rsidRDefault="002965A9" w:rsidP="002965A9">
      <w:pPr>
        <w:shd w:val="clear" w:color="auto" w:fill="CCFFFF"/>
        <w:spacing w:before="0" w:line="240" w:lineRule="auto"/>
        <w:jc w:val="center"/>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7"/>
          <w:lang w:eastAsia="sk-SK"/>
        </w:rPr>
        <w:t>Prototyp dostatočne zrelého školáka by mal vyzerať asi takto:</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4"/>
          <w:szCs w:val="24"/>
          <w:lang w:eastAsia="sk-SK"/>
        </w:rPr>
        <w:t>REČ</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xml:space="preserve">Dieťa pripravené na školu by malo mať dostatočnú slovnú zásobu a hovoriť čisto a zrozumiteľne. Malo by poznať: svoje celé meno, adresu, členov rodiny, dni v týždni, ročné obdobia (prípadne aj mesiace v roku), základné farby, geometrické tvary, pomenovať bežné zvieratá, rastliny, časti tela. V čom má veľa detí problémy, je rozvinutá sluchová analýza: </w:t>
      </w:r>
      <w:r w:rsidRPr="002965A9">
        <w:rPr>
          <w:rFonts w:ascii="Times New Roman" w:eastAsia="Times New Roman" w:hAnsi="Times New Roman" w:cs="Times New Roman"/>
          <w:color w:val="333333"/>
          <w:sz w:val="24"/>
          <w:szCs w:val="24"/>
          <w:lang w:eastAsia="sk-SK"/>
        </w:rPr>
        <w:lastRenderedPageBreak/>
        <w:t>budúci školák by mal vedieť povedať, aké písmeno je na začiatku slova, aké na konci, prípadne aj vytlieskať slabiky a hlásky.</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4"/>
          <w:szCs w:val="24"/>
          <w:lang w:eastAsia="sk-SK"/>
        </w:rPr>
        <w:t>SOCIÁLNA ZRELOSŤ</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Dieťa zrelé do školy sa nehanbí nadviazať kontakt s inými deťmi alebo dospelými. Vie sa samé prezuť, obliecť, umyť, chodí na toaletu. Nerobí mu problém ostať chvíľu bez rodiča (niektoré školy to testujú tak, že pri zápisoch deti od rodičov zoberú a nechajú ich samé pracovať v triede). Pri príchode vie pozdraviť, pri stolovaní sa nerozptyľuje hraním alebo rozprávaním, vie si po sebe upratať hračky a nemá problém hračky požičať. Vie sa sústrediť na jednu činnosť aspoň 20 minút a vie ju aj dokončiť. Vie rozoznať hru od povinnosti, vie spolupracovať. Dieťa by nemalo mať problémy povedať svoje želania, prípadne starosti, ktoré ho trápia.</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4"/>
          <w:szCs w:val="24"/>
          <w:lang w:eastAsia="sk-SK"/>
        </w:rPr>
        <w:t>JEMNÁ MOTORIKA</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xml:space="preserve">Takmer hotový školák by mal vedieť správne držať písacie potreby, napodobiť tvary písma, geometrické tvary, a nakresliť kompletnú postavu človeka (s hlavou, krkom, rukami, nohami, a bruchom). Mal by vedieť kresliť čiary, vlnovky, osmičky. Vyfarbiť obrázky, strihať, modelovať, navliekať </w:t>
      </w:r>
      <w:proofErr w:type="spellStart"/>
      <w:r w:rsidRPr="002965A9">
        <w:rPr>
          <w:rFonts w:ascii="Times New Roman" w:eastAsia="Times New Roman" w:hAnsi="Times New Roman" w:cs="Times New Roman"/>
          <w:color w:val="333333"/>
          <w:sz w:val="24"/>
          <w:szCs w:val="24"/>
          <w:lang w:eastAsia="sk-SK"/>
        </w:rPr>
        <w:t>korálky</w:t>
      </w:r>
      <w:proofErr w:type="spellEnd"/>
      <w:r w:rsidRPr="002965A9">
        <w:rPr>
          <w:rFonts w:ascii="Times New Roman" w:eastAsia="Times New Roman" w:hAnsi="Times New Roman" w:cs="Times New Roman"/>
          <w:color w:val="333333"/>
          <w:sz w:val="24"/>
          <w:szCs w:val="24"/>
          <w:lang w:eastAsia="sk-SK"/>
        </w:rPr>
        <w:t>.</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4"/>
          <w:szCs w:val="24"/>
          <w:lang w:eastAsia="sk-SK"/>
        </w:rPr>
        <w:t>HRUBÁ MOTORIKA</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Dieťa by nemalo mať problém ani s hrubou motorikou: vie skákať (aj na jednej nohe), behať, preliezať, chytať a hádzať loptu, skákať cez švihadlo, robiť kotrmelce.</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4"/>
          <w:szCs w:val="24"/>
          <w:lang w:eastAsia="sk-SK"/>
        </w:rPr>
        <w:t>ORIENTÁCIA</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xml:space="preserve">Dieťa pripravené na vstup do školy vie povedať, kde je vpravo, kde vľavo, a kde hore, dole, ponad, popod, </w:t>
      </w:r>
      <w:r w:rsidR="002E1E08">
        <w:rPr>
          <w:rFonts w:ascii="Times New Roman" w:eastAsia="Times New Roman" w:hAnsi="Times New Roman" w:cs="Times New Roman"/>
          <w:color w:val="333333"/>
          <w:sz w:val="24"/>
          <w:szCs w:val="24"/>
          <w:lang w:eastAsia="sk-SK"/>
        </w:rPr>
        <w:t xml:space="preserve">pred niečím, za niečím, za, </w:t>
      </w:r>
      <w:r w:rsidRPr="002965A9">
        <w:rPr>
          <w:rFonts w:ascii="Times New Roman" w:eastAsia="Times New Roman" w:hAnsi="Times New Roman" w:cs="Times New Roman"/>
          <w:color w:val="333333"/>
          <w:sz w:val="24"/>
          <w:szCs w:val="24"/>
          <w:lang w:eastAsia="sk-SK"/>
        </w:rPr>
        <w:t>cez. Nezablúdi v mieste svojho bydliska, pozná pravú a ľavú ruku. Vie sa orientovať aj v čase (dnes, včera, zajtra, ráno, obed, večer, bude, bolo). Rozozná základné farby a geometrické tvary.</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4"/>
          <w:szCs w:val="24"/>
          <w:lang w:eastAsia="sk-SK"/>
        </w:rPr>
        <w:t>POČÍTANIE</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6-ročné dieťa by malo vedieť počítať do desať, poznať číslice od jedna do desať a vedieť ich priradiť k počtu. Rovnako by malo vedieť priradiť počet predmetov k číslu, rozlúštiť ľahké matematické hádanky. Vie rozlišovať čo je viac, čo menej, veľa, málo, trochu.</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b/>
          <w:bCs/>
          <w:color w:val="333333"/>
          <w:sz w:val="24"/>
          <w:szCs w:val="24"/>
          <w:lang w:eastAsia="sk-SK"/>
        </w:rPr>
        <w:t>CHCE SA UČIŤ</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V neposlednom rade by sa malo dieťa pripravené na vstup do školy rado učiť: chce vedieť viac, pýta sa rodičov na jednotlivé písmená, zaujíma sa o základné počty. Má v zásobe neustálu paľbu otázok typu: prečo? Rado dostáva nové úlohy a rieši ich, a vydrží ich riešiť až do konca? Potom je na školu pripravené.</w:t>
      </w:r>
    </w:p>
    <w:p w:rsidR="002965A9" w:rsidRPr="002965A9" w:rsidRDefault="002965A9" w:rsidP="002965A9">
      <w:pPr>
        <w:shd w:val="clear" w:color="auto" w:fill="CCFFFF"/>
        <w:spacing w:before="125" w:after="125" w:line="240" w:lineRule="auto"/>
        <w:jc w:val="left"/>
        <w:rPr>
          <w:rFonts w:ascii="Tahoma" w:eastAsia="Times New Roman" w:hAnsi="Tahoma" w:cs="Tahoma"/>
          <w:color w:val="333333"/>
          <w:sz w:val="14"/>
          <w:szCs w:val="14"/>
          <w:lang w:eastAsia="sk-SK"/>
        </w:rPr>
      </w:pPr>
      <w:r w:rsidRPr="002965A9">
        <w:rPr>
          <w:rFonts w:ascii="Tahoma" w:eastAsia="Times New Roman" w:hAnsi="Tahoma" w:cs="Tahoma"/>
          <w:color w:val="333333"/>
          <w:sz w:val="14"/>
          <w:szCs w:val="14"/>
          <w:lang w:eastAsia="sk-SK"/>
        </w:rPr>
        <w:t> </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xml:space="preserve">Veľa sa v súčasnosti hovorí o odklade školskej dochádzky, najmä v tej súvislosti, že počet detí s odkladom školskej dochádzky stúpa. Odklad školskej dochádzky je veľmi užitočný pre tie deti, ktoré sú chronicky choré a </w:t>
      </w:r>
      <w:proofErr w:type="spellStart"/>
      <w:r w:rsidRPr="002965A9">
        <w:rPr>
          <w:rFonts w:ascii="Times New Roman" w:eastAsia="Times New Roman" w:hAnsi="Times New Roman" w:cs="Times New Roman"/>
          <w:color w:val="333333"/>
          <w:sz w:val="24"/>
          <w:szCs w:val="24"/>
          <w:lang w:eastAsia="sk-SK"/>
        </w:rPr>
        <w:t>doporučí</w:t>
      </w:r>
      <w:proofErr w:type="spellEnd"/>
      <w:r w:rsidRPr="002965A9">
        <w:rPr>
          <w:rFonts w:ascii="Times New Roman" w:eastAsia="Times New Roman" w:hAnsi="Times New Roman" w:cs="Times New Roman"/>
          <w:color w:val="333333"/>
          <w:sz w:val="24"/>
          <w:szCs w:val="24"/>
          <w:lang w:eastAsia="sk-SK"/>
        </w:rPr>
        <w:t xml:space="preserve"> to odborný lekár. Takisto je odklad školskej dochádzky vhodný pre dieťa, ak má problémy psychického charakteru, prípadne zaostáva. Avšak samotný odklad školskej dochádzky nestačí a nerieši problém dieťaťa.</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xml:space="preserve">Je treba aplikovať u týchto detí, ktoré to potrebujú, intervenčný program rozvíjania reči, poznania, tvorivosti, </w:t>
      </w:r>
      <w:proofErr w:type="spellStart"/>
      <w:r w:rsidRPr="002965A9">
        <w:rPr>
          <w:rFonts w:ascii="Times New Roman" w:eastAsia="Times New Roman" w:hAnsi="Times New Roman" w:cs="Times New Roman"/>
          <w:color w:val="333333"/>
          <w:sz w:val="24"/>
          <w:szCs w:val="24"/>
          <w:lang w:eastAsia="sk-SK"/>
        </w:rPr>
        <w:t>grafomotoriky</w:t>
      </w:r>
      <w:proofErr w:type="spellEnd"/>
      <w:r w:rsidRPr="002965A9">
        <w:rPr>
          <w:rFonts w:ascii="Times New Roman" w:eastAsia="Times New Roman" w:hAnsi="Times New Roman" w:cs="Times New Roman"/>
          <w:color w:val="333333"/>
          <w:sz w:val="24"/>
          <w:szCs w:val="24"/>
          <w:lang w:eastAsia="sk-SK"/>
        </w:rPr>
        <w:t xml:space="preserve"> a </w:t>
      </w:r>
      <w:proofErr w:type="spellStart"/>
      <w:r w:rsidRPr="002965A9">
        <w:rPr>
          <w:rFonts w:ascii="Times New Roman" w:eastAsia="Times New Roman" w:hAnsi="Times New Roman" w:cs="Times New Roman"/>
          <w:color w:val="333333"/>
          <w:sz w:val="24"/>
          <w:szCs w:val="24"/>
          <w:lang w:eastAsia="sk-SK"/>
        </w:rPr>
        <w:t>prosociálneho</w:t>
      </w:r>
      <w:proofErr w:type="spellEnd"/>
      <w:r w:rsidRPr="002965A9">
        <w:rPr>
          <w:rFonts w:ascii="Times New Roman" w:eastAsia="Times New Roman" w:hAnsi="Times New Roman" w:cs="Times New Roman"/>
          <w:color w:val="333333"/>
          <w:sz w:val="24"/>
          <w:szCs w:val="24"/>
          <w:lang w:eastAsia="sk-SK"/>
        </w:rPr>
        <w:t xml:space="preserve"> správania. Ktorý, ako a kto - </w:t>
      </w:r>
      <w:proofErr w:type="spellStart"/>
      <w:r w:rsidRPr="002965A9">
        <w:rPr>
          <w:rFonts w:ascii="Times New Roman" w:eastAsia="Times New Roman" w:hAnsi="Times New Roman" w:cs="Times New Roman"/>
          <w:color w:val="333333"/>
          <w:sz w:val="24"/>
          <w:szCs w:val="24"/>
          <w:lang w:eastAsia="sk-SK"/>
        </w:rPr>
        <w:t>doporučí</w:t>
      </w:r>
      <w:proofErr w:type="spellEnd"/>
      <w:r w:rsidRPr="002965A9">
        <w:rPr>
          <w:rFonts w:ascii="Times New Roman" w:eastAsia="Times New Roman" w:hAnsi="Times New Roman" w:cs="Times New Roman"/>
          <w:color w:val="333333"/>
          <w:sz w:val="24"/>
          <w:szCs w:val="24"/>
          <w:lang w:eastAsia="sk-SK"/>
        </w:rPr>
        <w:t xml:space="preserve"> a rozhodne detský psychológ.</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Množia sa však počty detí, ktoré majú odklad školskej dochádzky z iných dôvodov, než bolo uvedené. Je napríklad módnym trendom niektorých rodičov „predĺžiť“ deťom detstvo o rok a nechajú ich doma, alebo v materskej škole.</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Ďalšiu skupinu rodičov detí, ktorí žiadajú o odklad školskej dochádzky pre svoje deti, je skupina podnikateľov, ktorí napríklad práve rozbiehajú svoj podnik a nemajú práve v tomto školskom roku čas venovať sa každodenne dieťaťu, aby ho vybavili do života, aby sa naučilo systematicky, každý deň pracovať, učiť sa, a tak rásť.</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lastRenderedPageBreak/>
        <w:t>Je dôležité, aby dieťa, ktoré je zrelé a pripravené na školu, ju začalo navštevovať práve vtedy. A to je nevyhnutné, aby posúdil detský psychológ.</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Najlepšou cestou, ako u dieťaťa rozvíjať reč a slovnú zásobu, je čítať mu rozprávky (knihy by mali byť ilustrované, aby dieťa mohlo sledovať dej podľa obrázkov). Po prečítaní sa ho jednoduchými otázkami treba spýtať na obsah: Prečo Šípková Ruženka spala sto rokov? Ako ju princ odklial? Kto ešte vystupoval v rozprávke? Deti treba učiť aj riekanky a básničky – okrem slovnej zásoby im to trénuje aj pamäť.</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xml:space="preserve">Ak dieťa nemá čistú výslovnosť, treba navštíviť logopéda: do niekoľkých týždňov až mesiacov by to mohol napraviť. Aj cesta autom sa dá využiť na učenie: hrajte sa s dieťaťom na slová, pýtajte sa ho čo vidí, a slová potom rozoberajte: Aké písmeno je na konci slova? Aké na začiatku? </w:t>
      </w:r>
      <w:proofErr w:type="spellStart"/>
      <w:r w:rsidRPr="002965A9">
        <w:rPr>
          <w:rFonts w:ascii="Times New Roman" w:eastAsia="Times New Roman" w:hAnsi="Times New Roman" w:cs="Times New Roman"/>
          <w:color w:val="333333"/>
          <w:sz w:val="24"/>
          <w:szCs w:val="24"/>
          <w:lang w:eastAsia="sk-SK"/>
        </w:rPr>
        <w:t>Vytlieskavajte</w:t>
      </w:r>
      <w:proofErr w:type="spellEnd"/>
      <w:r w:rsidRPr="002965A9">
        <w:rPr>
          <w:rFonts w:ascii="Times New Roman" w:eastAsia="Times New Roman" w:hAnsi="Times New Roman" w:cs="Times New Roman"/>
          <w:color w:val="333333"/>
          <w:sz w:val="24"/>
          <w:szCs w:val="24"/>
          <w:lang w:eastAsia="sk-SK"/>
        </w:rPr>
        <w:t xml:space="preserve"> slabiky, neskôr i hlásky (písmená) v slove. Obľúbená je hra, keď má dieťa na posledné písmeno slova vytvoriť nové slovo, ktoré bude posledným písmenom začínať (napríklad AUTO: posledné je o, teda nové slovo môže byť: Okno).</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xml:space="preserve">Naše školy sú, žiaľ, zatiaľ stále stavané najmä na memorovaní vedomostí. Preto je dobré, aby mal budúci školáčik čo najlepšie rozvinutú pamäť. Dieťaťu je preto dobré trénovať pamäť a predstavivosť: skladať s ním skladačky, kocky, </w:t>
      </w:r>
      <w:proofErr w:type="spellStart"/>
      <w:r w:rsidRPr="002965A9">
        <w:rPr>
          <w:rFonts w:ascii="Times New Roman" w:eastAsia="Times New Roman" w:hAnsi="Times New Roman" w:cs="Times New Roman"/>
          <w:color w:val="333333"/>
          <w:sz w:val="24"/>
          <w:szCs w:val="24"/>
          <w:lang w:eastAsia="sk-SK"/>
        </w:rPr>
        <w:t>puzzle</w:t>
      </w:r>
      <w:proofErr w:type="spellEnd"/>
      <w:r w:rsidRPr="002965A9">
        <w:rPr>
          <w:rFonts w:ascii="Times New Roman" w:eastAsia="Times New Roman" w:hAnsi="Times New Roman" w:cs="Times New Roman"/>
          <w:color w:val="333333"/>
          <w:sz w:val="24"/>
          <w:szCs w:val="24"/>
          <w:lang w:eastAsia="sk-SK"/>
        </w:rPr>
        <w:t>, hrať pexeso. Pomôže i jednoduchá hra: na stôl položte 8 až 10 predmetov a nechajte dieťa, nech si ich minútu prezrie a nahlas pomenuje. Potom nech odíde z miestnosti (alebo sa môžu predmety prikryť) a po príchode určí, ktorý predmet tam už nie je.</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Trénovať sa môžu aj úlohy na hľadanie rozdielov (päť rozdielov, desať rozdielov). Hoci budete mať po tejto činnosť domácnosť možno ako po bombardovaní, nevzdávajte to.</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xml:space="preserve">Pre rozvoj motoriky je veľmi dobré, ak má dieťa možnosť pravidelne strihať, lepiť, či navliekať </w:t>
      </w:r>
      <w:proofErr w:type="spellStart"/>
      <w:r w:rsidRPr="002965A9">
        <w:rPr>
          <w:rFonts w:ascii="Times New Roman" w:eastAsia="Times New Roman" w:hAnsi="Times New Roman" w:cs="Times New Roman"/>
          <w:color w:val="333333"/>
          <w:sz w:val="24"/>
          <w:szCs w:val="24"/>
          <w:lang w:eastAsia="sk-SK"/>
        </w:rPr>
        <w:t>korálky</w:t>
      </w:r>
      <w:proofErr w:type="spellEnd"/>
      <w:r w:rsidRPr="002965A9">
        <w:rPr>
          <w:rFonts w:ascii="Times New Roman" w:eastAsia="Times New Roman" w:hAnsi="Times New Roman" w:cs="Times New Roman"/>
          <w:color w:val="333333"/>
          <w:sz w:val="24"/>
          <w:szCs w:val="24"/>
          <w:lang w:eastAsia="sk-SK"/>
        </w:rPr>
        <w:t xml:space="preserve">. Pri tejto činnosti sa môžu trénovať aj počty: Koľko </w:t>
      </w:r>
      <w:proofErr w:type="spellStart"/>
      <w:r w:rsidRPr="002965A9">
        <w:rPr>
          <w:rFonts w:ascii="Times New Roman" w:eastAsia="Times New Roman" w:hAnsi="Times New Roman" w:cs="Times New Roman"/>
          <w:color w:val="333333"/>
          <w:sz w:val="24"/>
          <w:szCs w:val="24"/>
          <w:lang w:eastAsia="sk-SK"/>
        </w:rPr>
        <w:t>korálok</w:t>
      </w:r>
      <w:proofErr w:type="spellEnd"/>
      <w:r w:rsidRPr="002965A9">
        <w:rPr>
          <w:rFonts w:ascii="Times New Roman" w:eastAsia="Times New Roman" w:hAnsi="Times New Roman" w:cs="Times New Roman"/>
          <w:color w:val="333333"/>
          <w:sz w:val="24"/>
          <w:szCs w:val="24"/>
          <w:lang w:eastAsia="sk-SK"/>
        </w:rPr>
        <w:t xml:space="preserve"> ešte chceš navliecť? Ktorých je viac: modrých alebo červených?</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 xml:space="preserve">Rovnako tiež možno precvičovať pravo-ľavú orientáciu a farby: nalep tieto modré </w:t>
      </w:r>
      <w:proofErr w:type="spellStart"/>
      <w:r w:rsidRPr="002965A9">
        <w:rPr>
          <w:rFonts w:ascii="Times New Roman" w:eastAsia="Times New Roman" w:hAnsi="Times New Roman" w:cs="Times New Roman"/>
          <w:color w:val="333333"/>
          <w:sz w:val="24"/>
          <w:szCs w:val="24"/>
          <w:lang w:eastAsia="sk-SK"/>
        </w:rPr>
        <w:t>guličky</w:t>
      </w:r>
      <w:proofErr w:type="spellEnd"/>
      <w:r w:rsidRPr="002965A9">
        <w:rPr>
          <w:rFonts w:ascii="Times New Roman" w:eastAsia="Times New Roman" w:hAnsi="Times New Roman" w:cs="Times New Roman"/>
          <w:color w:val="333333"/>
          <w:sz w:val="24"/>
          <w:szCs w:val="24"/>
          <w:lang w:eastAsia="sk-SK"/>
        </w:rPr>
        <w:t xml:space="preserve"> na ľavú stranu obrázku, červené daj na pravú.</w:t>
      </w:r>
    </w:p>
    <w:p w:rsidR="002965A9" w:rsidRPr="002965A9" w:rsidRDefault="002965A9" w:rsidP="002965A9">
      <w:pPr>
        <w:shd w:val="clear" w:color="auto" w:fill="CCFFFF"/>
        <w:spacing w:before="0" w:line="240" w:lineRule="auto"/>
        <w:jc w:val="left"/>
        <w:rPr>
          <w:rFonts w:ascii="Tahoma" w:eastAsia="Times New Roman" w:hAnsi="Tahoma" w:cs="Tahoma"/>
          <w:color w:val="333333"/>
          <w:sz w:val="14"/>
          <w:szCs w:val="14"/>
          <w:lang w:eastAsia="sk-SK"/>
        </w:rPr>
      </w:pPr>
      <w:r w:rsidRPr="002965A9">
        <w:rPr>
          <w:rFonts w:ascii="Times New Roman" w:eastAsia="Times New Roman" w:hAnsi="Times New Roman" w:cs="Times New Roman"/>
          <w:color w:val="333333"/>
          <w:sz w:val="24"/>
          <w:szCs w:val="24"/>
          <w:lang w:eastAsia="sk-SK"/>
        </w:rPr>
        <w:t>Ak dieťaťu nie je cudzí počítač, netreba mu zapínať počítačové hry, ale skôr náučné CD, ktoré ho formou hier, príkladov či detektívnych úloh naučí základom písmen či počtov. Aj na slovenskom trhu existujú náučné DVD pre škôlkarov a školákov zamerané na slovenčinu a matematiku. Počítač možno vhodne striedať s vypĺňaním pracovných listov pre predškolákov.</w:t>
      </w:r>
    </w:p>
    <w:p w:rsidR="002965A9" w:rsidRPr="002965A9" w:rsidRDefault="002965A9" w:rsidP="002965A9">
      <w:pPr>
        <w:shd w:val="clear" w:color="auto" w:fill="CCFFFF"/>
        <w:spacing w:before="125" w:after="125" w:line="240" w:lineRule="auto"/>
        <w:jc w:val="left"/>
        <w:rPr>
          <w:rFonts w:ascii="Tahoma" w:eastAsia="Times New Roman" w:hAnsi="Tahoma" w:cs="Tahoma"/>
          <w:color w:val="333333"/>
          <w:sz w:val="14"/>
          <w:szCs w:val="14"/>
          <w:lang w:eastAsia="sk-SK"/>
        </w:rPr>
      </w:pPr>
      <w:r w:rsidRPr="002965A9">
        <w:rPr>
          <w:rFonts w:ascii="Tahoma" w:eastAsia="Times New Roman" w:hAnsi="Tahoma" w:cs="Tahoma"/>
          <w:color w:val="333333"/>
          <w:sz w:val="14"/>
          <w:szCs w:val="14"/>
          <w:lang w:eastAsia="sk-SK"/>
        </w:rPr>
        <w:t> </w:t>
      </w:r>
    </w:p>
    <w:p w:rsidR="002965A9" w:rsidRPr="002965A9" w:rsidRDefault="002965A9" w:rsidP="002965A9">
      <w:pPr>
        <w:shd w:val="clear" w:color="auto" w:fill="CCFFFF"/>
        <w:spacing w:before="125" w:after="125" w:line="240" w:lineRule="auto"/>
        <w:jc w:val="left"/>
        <w:rPr>
          <w:rFonts w:ascii="Tahoma" w:eastAsia="Times New Roman" w:hAnsi="Tahoma" w:cs="Tahoma"/>
          <w:color w:val="333333"/>
          <w:sz w:val="14"/>
          <w:szCs w:val="14"/>
          <w:lang w:eastAsia="sk-SK"/>
        </w:rPr>
      </w:pPr>
      <w:r w:rsidRPr="002965A9">
        <w:rPr>
          <w:rFonts w:ascii="Tahoma" w:eastAsia="Times New Roman" w:hAnsi="Tahoma" w:cs="Tahoma"/>
          <w:color w:val="333333"/>
          <w:sz w:val="14"/>
          <w:szCs w:val="14"/>
          <w:lang w:eastAsia="sk-SK"/>
        </w:rPr>
        <w:t> </w:t>
      </w:r>
    </w:p>
    <w:p w:rsidR="00694EF9" w:rsidRDefault="00694EF9" w:rsidP="00694EF9">
      <w:pPr>
        <w:shd w:val="clear" w:color="auto" w:fill="CCFFFF"/>
        <w:spacing w:before="0" w:line="240" w:lineRule="auto"/>
        <w:jc w:val="left"/>
        <w:rPr>
          <w:rFonts w:ascii="inherit" w:eastAsia="Times New Roman" w:hAnsi="inherit" w:cs="Arial"/>
          <w:caps/>
          <w:color w:val="EE1D24"/>
          <w:sz w:val="15"/>
          <w:u w:val="single"/>
          <w:lang w:eastAsia="sk-SK"/>
        </w:rPr>
      </w:pPr>
    </w:p>
    <w:p w:rsidR="00694EF9" w:rsidRPr="00694EF9" w:rsidRDefault="00694EF9" w:rsidP="00694EF9">
      <w:pPr>
        <w:shd w:val="clear" w:color="auto" w:fill="CCFFFF"/>
        <w:spacing w:before="0" w:line="240" w:lineRule="auto"/>
        <w:jc w:val="left"/>
        <w:rPr>
          <w:rFonts w:ascii="Tahoma" w:eastAsia="Times New Roman" w:hAnsi="Tahoma" w:cs="Tahoma"/>
          <w:color w:val="333333"/>
          <w:sz w:val="14"/>
          <w:szCs w:val="14"/>
          <w:lang w:eastAsia="sk-SK"/>
        </w:rPr>
      </w:pPr>
    </w:p>
    <w:p w:rsidR="00694EF9" w:rsidRPr="00694EF9" w:rsidRDefault="00694EF9" w:rsidP="00694EF9">
      <w:pPr>
        <w:spacing w:before="0" w:line="0" w:lineRule="auto"/>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 </w:t>
      </w:r>
    </w:p>
    <w:p w:rsidR="00694EF9" w:rsidRDefault="00694EF9" w:rsidP="00694EF9">
      <w:pPr>
        <w:spacing w:before="0" w:after="250" w:line="576" w:lineRule="atLeast"/>
        <w:jc w:val="left"/>
        <w:textAlignment w:val="baseline"/>
        <w:outlineLvl w:val="0"/>
        <w:rPr>
          <w:rFonts w:ascii="inherit" w:eastAsia="Times New Roman" w:hAnsi="inherit" w:cs="Arial"/>
          <w:b/>
          <w:bCs/>
          <w:color w:val="000000"/>
          <w:kern w:val="36"/>
          <w:sz w:val="50"/>
          <w:szCs w:val="50"/>
          <w:lang w:eastAsia="sk-SK"/>
        </w:rPr>
      </w:pPr>
    </w:p>
    <w:p w:rsidR="00694EF9" w:rsidRDefault="00694EF9" w:rsidP="00694EF9">
      <w:pPr>
        <w:spacing w:before="0" w:after="250" w:line="576" w:lineRule="atLeast"/>
        <w:jc w:val="left"/>
        <w:textAlignment w:val="baseline"/>
        <w:outlineLvl w:val="0"/>
        <w:rPr>
          <w:rFonts w:ascii="inherit" w:eastAsia="Times New Roman" w:hAnsi="inherit" w:cs="Arial"/>
          <w:b/>
          <w:bCs/>
          <w:color w:val="000000"/>
          <w:kern w:val="36"/>
          <w:sz w:val="50"/>
          <w:szCs w:val="50"/>
          <w:lang w:eastAsia="sk-SK"/>
        </w:rPr>
      </w:pPr>
    </w:p>
    <w:p w:rsidR="00694EF9" w:rsidRPr="00694EF9" w:rsidRDefault="00694EF9" w:rsidP="00694EF9">
      <w:pPr>
        <w:spacing w:before="0" w:after="250" w:line="576" w:lineRule="atLeast"/>
        <w:jc w:val="left"/>
        <w:textAlignment w:val="baseline"/>
        <w:outlineLvl w:val="0"/>
        <w:rPr>
          <w:rFonts w:ascii="inherit" w:eastAsia="Times New Roman" w:hAnsi="inherit" w:cs="Arial"/>
          <w:b/>
          <w:bCs/>
          <w:color w:val="000000"/>
          <w:kern w:val="36"/>
          <w:sz w:val="50"/>
          <w:szCs w:val="50"/>
          <w:lang w:eastAsia="sk-SK"/>
        </w:rPr>
      </w:pPr>
      <w:r w:rsidRPr="00694EF9">
        <w:rPr>
          <w:rFonts w:ascii="inherit" w:eastAsia="Times New Roman" w:hAnsi="inherit" w:cs="Arial"/>
          <w:b/>
          <w:bCs/>
          <w:color w:val="000000"/>
          <w:kern w:val="36"/>
          <w:sz w:val="50"/>
          <w:szCs w:val="50"/>
          <w:lang w:eastAsia="sk-SK"/>
        </w:rPr>
        <w:t>Všetko o zápise do školy: Čo by malo dieťa vedieť a aké doklady potrebujete?</w:t>
      </w:r>
    </w:p>
    <w:p w:rsidR="00694EF9" w:rsidRPr="00694EF9" w:rsidRDefault="00694EF9" w:rsidP="00694EF9">
      <w:pPr>
        <w:spacing w:before="0" w:line="326" w:lineRule="atLeast"/>
        <w:jc w:val="left"/>
        <w:textAlignment w:val="baseline"/>
        <w:rPr>
          <w:rFonts w:ascii="inherit" w:eastAsia="Times New Roman" w:hAnsi="inherit" w:cs="Arial"/>
          <w:color w:val="000000"/>
          <w:sz w:val="25"/>
          <w:szCs w:val="25"/>
          <w:lang w:eastAsia="sk-SK"/>
        </w:rPr>
      </w:pPr>
      <w:r w:rsidRPr="00694EF9">
        <w:rPr>
          <w:rFonts w:ascii="inherit" w:eastAsia="Times New Roman" w:hAnsi="inherit" w:cs="Arial"/>
          <w:color w:val="000000"/>
          <w:sz w:val="25"/>
          <w:lang w:eastAsia="sk-SK"/>
        </w:rPr>
        <w:t>Zápisy predškolákov do prvého ročníka sú v plnom prúde. Čo všetko by ste ako rodič mali vedieť?</w:t>
      </w:r>
    </w:p>
    <w:p w:rsidR="00694EF9" w:rsidRPr="00694EF9" w:rsidRDefault="00694EF9" w:rsidP="00694EF9">
      <w:pPr>
        <w:spacing w:before="0" w:line="240" w:lineRule="auto"/>
        <w:jc w:val="left"/>
        <w:textAlignment w:val="baseline"/>
        <w:rPr>
          <w:rFonts w:ascii="inherit" w:eastAsia="Times New Roman" w:hAnsi="inherit" w:cs="Arial"/>
          <w:color w:val="000000"/>
          <w:sz w:val="18"/>
          <w:szCs w:val="18"/>
          <w:lang w:eastAsia="sk-SK"/>
        </w:rPr>
      </w:pPr>
    </w:p>
    <w:p w:rsidR="00694EF9" w:rsidRPr="00694EF9" w:rsidRDefault="00694EF9" w:rsidP="00694EF9">
      <w:pPr>
        <w:spacing w:before="0" w:line="240" w:lineRule="auto"/>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FF"/>
          <w:sz w:val="27"/>
          <w:u w:val="single"/>
          <w:lang w:eastAsia="sk-SK"/>
        </w:rPr>
        <w:t> </w:t>
      </w:r>
    </w:p>
    <w:p w:rsidR="00694EF9" w:rsidRPr="00694EF9" w:rsidRDefault="00694EF9" w:rsidP="00694EF9">
      <w:pPr>
        <w:spacing w:before="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lastRenderedPageBreak/>
        <w:t>Dovŕši vaše dieťa do 31. augusta šesť rokov? Ak áno, je vašou povinnosťou zapísať ho do základnej</w:t>
      </w:r>
      <w:r w:rsidRPr="00694EF9">
        <w:rPr>
          <w:rFonts w:ascii="inherit" w:eastAsia="Times New Roman" w:hAnsi="inherit" w:cs="Arial"/>
          <w:color w:val="000000"/>
          <w:sz w:val="20"/>
          <w:lang w:eastAsia="sk-SK"/>
        </w:rPr>
        <w:t> </w:t>
      </w:r>
      <w:r w:rsidRPr="0054206B">
        <w:rPr>
          <w:rFonts w:ascii="inherit" w:eastAsia="Times New Roman" w:hAnsi="inherit" w:cs="Arial"/>
          <w:sz w:val="20"/>
          <w:lang w:eastAsia="sk-SK"/>
        </w:rPr>
        <w:t>školy</w:t>
      </w:r>
      <w:r w:rsidR="0054206B" w:rsidRPr="0054206B">
        <w:rPr>
          <w:rFonts w:ascii="inherit" w:eastAsia="Times New Roman" w:hAnsi="inherit" w:cs="Arial"/>
          <w:sz w:val="20"/>
          <w:lang w:eastAsia="sk-SK"/>
        </w:rPr>
        <w:t>.</w:t>
      </w:r>
      <w:r w:rsidR="0054206B">
        <w:rPr>
          <w:rFonts w:ascii="inherit" w:eastAsia="Times New Roman" w:hAnsi="inherit" w:cs="Arial"/>
          <w:color w:val="EA2830"/>
          <w:sz w:val="20"/>
          <w:u w:val="single"/>
          <w:lang w:eastAsia="sk-SK"/>
        </w:rPr>
        <w:t xml:space="preserve"> </w:t>
      </w:r>
      <w:r w:rsidRPr="00694EF9">
        <w:rPr>
          <w:rFonts w:ascii="inherit" w:eastAsia="Times New Roman" w:hAnsi="inherit" w:cs="Arial"/>
          <w:color w:val="000000"/>
          <w:sz w:val="20"/>
          <w:szCs w:val="20"/>
          <w:lang w:eastAsia="sk-SK"/>
        </w:rPr>
        <w:t>Urobiť to musíte aj vtedy, ak mu plánujete vybaviť odklad. To, akú školu pre svoje dieťa vyberiete, je iba na vás. Či tú, ktorá sa nachádza najbližšie od vášho bydliska alebo vášho zamestnania, prípadne tú, v blízkosti ktorej bývajú starkí, ktorí vám ochotne s vnúčaťom pomôžu. No nemali by ste myslieť len na vzdialenosť, ale aj na kvalitu školy.</w:t>
      </w:r>
    </w:p>
    <w:p w:rsidR="00694EF9" w:rsidRPr="00694EF9" w:rsidRDefault="00694EF9" w:rsidP="00694EF9">
      <w:pPr>
        <w:spacing w:before="150" w:after="75" w:line="240" w:lineRule="auto"/>
        <w:jc w:val="left"/>
        <w:textAlignment w:val="baseline"/>
        <w:outlineLvl w:val="1"/>
        <w:rPr>
          <w:rFonts w:ascii="gnb" w:eastAsia="Times New Roman" w:hAnsi="gnb" w:cs="Arial"/>
          <w:b/>
          <w:bCs/>
          <w:color w:val="EA2830"/>
          <w:sz w:val="28"/>
          <w:szCs w:val="28"/>
          <w:lang w:eastAsia="sk-SK"/>
        </w:rPr>
      </w:pPr>
      <w:r w:rsidRPr="00694EF9">
        <w:rPr>
          <w:rFonts w:ascii="gnb" w:eastAsia="Times New Roman" w:hAnsi="gnb" w:cs="Arial"/>
          <w:b/>
          <w:bCs/>
          <w:color w:val="EA2830"/>
          <w:sz w:val="28"/>
          <w:szCs w:val="28"/>
          <w:lang w:eastAsia="sk-SK"/>
        </w:rPr>
        <w:t>Ako vyberať školu</w:t>
      </w:r>
    </w:p>
    <w:p w:rsidR="00694EF9" w:rsidRPr="00694EF9" w:rsidRDefault="00694EF9" w:rsidP="00694EF9">
      <w:pPr>
        <w:spacing w:before="0" w:after="20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 xml:space="preserve">Pri výbere vám môžu pomôcť výsledky testovania deviatakov zo slovenského jazyka a z matematiky. Jednoduchým a objektívnym porovnaním zistíte, v ktorej škole dosiahli deviataci lepšie výsledky. Dôležité je zistiť aj kvalifikovanosť učiteľov i to, či sa naďalej vzdelávajú, aké školské a mimoškolské aktivity škola ponúka, ako je technicky vybavená, do akých súťaží sa jej žiaci zapájajú a s akou úspešnosťou končia. Podrobnosti o škole nájdete na jej internetovej stránke, no veľa sa dozviete aj na špeciálnom portáli základných a stredných škôl – </w:t>
      </w:r>
      <w:proofErr w:type="spellStart"/>
      <w:r w:rsidRPr="00694EF9">
        <w:rPr>
          <w:rFonts w:ascii="inherit" w:eastAsia="Times New Roman" w:hAnsi="inherit" w:cs="Arial"/>
          <w:color w:val="000000"/>
          <w:sz w:val="20"/>
          <w:szCs w:val="20"/>
          <w:lang w:eastAsia="sk-SK"/>
        </w:rPr>
        <w:t>skoly.ineko.sk</w:t>
      </w:r>
      <w:proofErr w:type="spellEnd"/>
      <w:r w:rsidRPr="00694EF9">
        <w:rPr>
          <w:rFonts w:ascii="inherit" w:eastAsia="Times New Roman" w:hAnsi="inherit" w:cs="Arial"/>
          <w:color w:val="000000"/>
          <w:sz w:val="20"/>
          <w:szCs w:val="20"/>
          <w:lang w:eastAsia="sk-SK"/>
        </w:rPr>
        <w:t>.</w:t>
      </w:r>
    </w:p>
    <w:p w:rsidR="00694EF9" w:rsidRPr="00694EF9" w:rsidRDefault="00694EF9" w:rsidP="00694EF9">
      <w:pPr>
        <w:spacing w:before="150" w:after="75" w:line="240" w:lineRule="auto"/>
        <w:jc w:val="left"/>
        <w:textAlignment w:val="baseline"/>
        <w:outlineLvl w:val="1"/>
        <w:rPr>
          <w:rFonts w:ascii="gnb" w:eastAsia="Times New Roman" w:hAnsi="gnb" w:cs="Arial"/>
          <w:b/>
          <w:bCs/>
          <w:color w:val="EA2830"/>
          <w:sz w:val="28"/>
          <w:szCs w:val="28"/>
          <w:lang w:eastAsia="sk-SK"/>
        </w:rPr>
      </w:pPr>
      <w:r w:rsidRPr="00694EF9">
        <w:rPr>
          <w:rFonts w:ascii="gnb" w:eastAsia="Times New Roman" w:hAnsi="gnb" w:cs="Arial"/>
          <w:b/>
          <w:bCs/>
          <w:color w:val="EA2830"/>
          <w:sz w:val="28"/>
          <w:szCs w:val="28"/>
          <w:lang w:eastAsia="sk-SK"/>
        </w:rPr>
        <w:t>Zápis iba do jednej</w:t>
      </w:r>
    </w:p>
    <w:p w:rsidR="00694EF9" w:rsidRPr="00694EF9" w:rsidRDefault="00694EF9" w:rsidP="00694EF9">
      <w:pPr>
        <w:spacing w:before="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Ak ste už</w:t>
      </w:r>
      <w:r w:rsidRPr="00694EF9">
        <w:rPr>
          <w:rFonts w:ascii="inherit" w:eastAsia="Times New Roman" w:hAnsi="inherit" w:cs="Arial"/>
          <w:color w:val="000000"/>
          <w:sz w:val="20"/>
          <w:lang w:eastAsia="sk-SK"/>
        </w:rPr>
        <w:t> </w:t>
      </w:r>
      <w:hyperlink r:id="rId15" w:tgtFrame="_blank" w:history="1">
        <w:r w:rsidRPr="00694EF9">
          <w:rPr>
            <w:rFonts w:ascii="inherit" w:eastAsia="Times New Roman" w:hAnsi="inherit" w:cs="Arial"/>
            <w:color w:val="EA2830"/>
            <w:sz w:val="20"/>
            <w:u w:val="single"/>
            <w:lang w:eastAsia="sk-SK"/>
          </w:rPr>
          <w:t>dieťa</w:t>
        </w:r>
      </w:hyperlink>
      <w:r w:rsidRPr="00694EF9">
        <w:rPr>
          <w:rFonts w:ascii="inherit" w:eastAsia="Times New Roman" w:hAnsi="inherit" w:cs="Arial"/>
          <w:color w:val="000000"/>
          <w:sz w:val="20"/>
          <w:lang w:eastAsia="sk-SK"/>
        </w:rPr>
        <w:t> </w:t>
      </w:r>
      <w:r w:rsidRPr="00694EF9">
        <w:rPr>
          <w:rFonts w:ascii="inherit" w:eastAsia="Times New Roman" w:hAnsi="inherit" w:cs="Arial"/>
          <w:color w:val="000000"/>
          <w:sz w:val="20"/>
          <w:szCs w:val="20"/>
          <w:lang w:eastAsia="sk-SK"/>
        </w:rPr>
        <w:t>do školy zapísali a radi by ste ju zmenili, kontaktujte sa s riaditeľom novozvolenej školy a dohodnite sa na prestupe. A do 31. mája musíte informovať pôvodnú školu o tomto fakte. Dieťa však môžete zapísať len do jednej školy!</w:t>
      </w:r>
    </w:p>
    <w:p w:rsidR="00694EF9" w:rsidRPr="00694EF9" w:rsidRDefault="00694EF9" w:rsidP="00694EF9">
      <w:pPr>
        <w:spacing w:before="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V zmysle zákona by mal žiak navštevovať základnú školu v školskom obvode, v ktorom má trvalý pobyt, v takzvanej spádovej škole. Ak sa rodič ešte</w:t>
      </w:r>
      <w:r w:rsidRPr="00694EF9">
        <w:rPr>
          <w:rFonts w:ascii="inherit" w:eastAsia="Times New Roman" w:hAnsi="inherit" w:cs="Arial"/>
          <w:color w:val="000000"/>
          <w:sz w:val="20"/>
          <w:lang w:eastAsia="sk-SK"/>
        </w:rPr>
        <w:t> </w:t>
      </w:r>
      <w:proofErr w:type="spellStart"/>
      <w:r w:rsidR="005052B5" w:rsidRPr="00694EF9">
        <w:rPr>
          <w:rFonts w:ascii="inherit" w:eastAsia="Times New Roman" w:hAnsi="inherit" w:cs="Arial"/>
          <w:color w:val="000000"/>
          <w:sz w:val="20"/>
          <w:szCs w:val="20"/>
          <w:lang w:eastAsia="sk-SK"/>
        </w:rPr>
        <w:fldChar w:fldCharType="begin"/>
      </w:r>
      <w:r w:rsidRPr="00694EF9">
        <w:rPr>
          <w:rFonts w:ascii="inherit" w:eastAsia="Times New Roman" w:hAnsi="inherit" w:cs="Arial"/>
          <w:color w:val="000000"/>
          <w:sz w:val="20"/>
          <w:szCs w:val="20"/>
          <w:lang w:eastAsia="sk-SK"/>
        </w:rPr>
        <w:instrText xml:space="preserve"> HYPERLINK "https://www.inclick.sk/returns/redirect.php?goto=4399&amp;pr=0.1&amp;w_id=708&amp;tstamp=1490512824&amp;pid=540&amp;cd=c3d5d9d089cf05d7b9eb3385bfcb76f3&amp;f=1" \t "_blank" </w:instrText>
      </w:r>
      <w:r w:rsidR="005052B5" w:rsidRPr="00694EF9">
        <w:rPr>
          <w:rFonts w:ascii="inherit" w:eastAsia="Times New Roman" w:hAnsi="inherit" w:cs="Arial"/>
          <w:color w:val="000000"/>
          <w:sz w:val="20"/>
          <w:szCs w:val="20"/>
          <w:lang w:eastAsia="sk-SK"/>
        </w:rPr>
        <w:fldChar w:fldCharType="separate"/>
      </w:r>
      <w:r w:rsidRPr="00694EF9">
        <w:rPr>
          <w:rFonts w:ascii="inherit" w:eastAsia="Times New Roman" w:hAnsi="inherit" w:cs="Arial"/>
          <w:color w:val="EA2830"/>
          <w:sz w:val="20"/>
          <w:u w:val="single"/>
          <w:lang w:eastAsia="sk-SK"/>
        </w:rPr>
        <w:t>pred</w:t>
      </w:r>
      <w:r w:rsidR="005052B5" w:rsidRPr="00694EF9">
        <w:rPr>
          <w:rFonts w:ascii="inherit" w:eastAsia="Times New Roman" w:hAnsi="inherit" w:cs="Arial"/>
          <w:color w:val="000000"/>
          <w:sz w:val="20"/>
          <w:szCs w:val="20"/>
          <w:lang w:eastAsia="sk-SK"/>
        </w:rPr>
        <w:fldChar w:fldCharType="end"/>
      </w:r>
      <w:r w:rsidRPr="00694EF9">
        <w:rPr>
          <w:rFonts w:ascii="inherit" w:eastAsia="Times New Roman" w:hAnsi="inherit" w:cs="Arial"/>
          <w:color w:val="000000"/>
          <w:sz w:val="20"/>
          <w:szCs w:val="20"/>
          <w:lang w:eastAsia="sk-SK"/>
        </w:rPr>
        <w:t>zápisom</w:t>
      </w:r>
      <w:proofErr w:type="spellEnd"/>
      <w:r w:rsidRPr="00694EF9">
        <w:rPr>
          <w:rFonts w:ascii="inherit" w:eastAsia="Times New Roman" w:hAnsi="inherit" w:cs="Arial"/>
          <w:color w:val="000000"/>
          <w:sz w:val="20"/>
          <w:szCs w:val="20"/>
          <w:lang w:eastAsia="sk-SK"/>
        </w:rPr>
        <w:t xml:space="preserve"> rozhodne pre inú základnú školu, oznámi to riaditeľ tej školy riaditeľovi spádovej školy.</w:t>
      </w:r>
    </w:p>
    <w:p w:rsidR="00694EF9" w:rsidRPr="00694EF9" w:rsidRDefault="00694EF9" w:rsidP="00694EF9">
      <w:pPr>
        <w:spacing w:before="150" w:after="75" w:line="240" w:lineRule="auto"/>
        <w:jc w:val="left"/>
        <w:textAlignment w:val="baseline"/>
        <w:outlineLvl w:val="1"/>
        <w:rPr>
          <w:rFonts w:ascii="gnb" w:eastAsia="Times New Roman" w:hAnsi="gnb" w:cs="Arial"/>
          <w:b/>
          <w:bCs/>
          <w:color w:val="EA2830"/>
          <w:sz w:val="28"/>
          <w:szCs w:val="28"/>
          <w:lang w:eastAsia="sk-SK"/>
        </w:rPr>
      </w:pPr>
      <w:r w:rsidRPr="00694EF9">
        <w:rPr>
          <w:rFonts w:ascii="gnb" w:eastAsia="Times New Roman" w:hAnsi="gnb" w:cs="Arial"/>
          <w:b/>
          <w:bCs/>
          <w:color w:val="EA2830"/>
          <w:sz w:val="28"/>
          <w:szCs w:val="28"/>
          <w:lang w:eastAsia="sk-SK"/>
        </w:rPr>
        <w:t>Nie je pripravené?</w:t>
      </w:r>
    </w:p>
    <w:p w:rsidR="00694EF9" w:rsidRPr="00694EF9" w:rsidRDefault="00694EF9" w:rsidP="00694EF9">
      <w:pPr>
        <w:spacing w:before="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Myslíte si, že vaše</w:t>
      </w:r>
      <w:r w:rsidRPr="00694EF9">
        <w:rPr>
          <w:rFonts w:ascii="inherit" w:eastAsia="Times New Roman" w:hAnsi="inherit" w:cs="Arial"/>
          <w:color w:val="000000"/>
          <w:sz w:val="20"/>
          <w:lang w:eastAsia="sk-SK"/>
        </w:rPr>
        <w:t> </w:t>
      </w:r>
      <w:hyperlink r:id="rId16" w:tgtFrame="_blank" w:history="1">
        <w:r w:rsidRPr="00694EF9">
          <w:rPr>
            <w:rFonts w:ascii="inherit" w:eastAsia="Times New Roman" w:hAnsi="inherit" w:cs="Arial"/>
            <w:color w:val="EA2830"/>
            <w:sz w:val="20"/>
            <w:u w:val="single"/>
            <w:lang w:eastAsia="sk-SK"/>
          </w:rPr>
          <w:t>dieťa</w:t>
        </w:r>
      </w:hyperlink>
      <w:r w:rsidRPr="00694EF9">
        <w:rPr>
          <w:rFonts w:ascii="inherit" w:eastAsia="Times New Roman" w:hAnsi="inherit" w:cs="Arial"/>
          <w:color w:val="000000"/>
          <w:sz w:val="20"/>
          <w:lang w:eastAsia="sk-SK"/>
        </w:rPr>
        <w:t> </w:t>
      </w:r>
      <w:r w:rsidRPr="00694EF9">
        <w:rPr>
          <w:rFonts w:ascii="inherit" w:eastAsia="Times New Roman" w:hAnsi="inherit" w:cs="Arial"/>
          <w:color w:val="000000"/>
          <w:sz w:val="20"/>
          <w:szCs w:val="20"/>
          <w:lang w:eastAsia="sk-SK"/>
        </w:rPr>
        <w:t>ešte nie je na prvý ročník pripravené? Pedagógovia na zápise väčšinou formou rozhovoru a na základe výtvarného vyjadrenia preveria psychické, fyzické a sociálne schopnosti budúceho prváčika. Ide napríklad o rozoznávanie farieb či geometrických tvarov, priestorovú orientáciu, komunikačné schopnosti a podobne.</w:t>
      </w:r>
    </w:p>
    <w:p w:rsidR="00694EF9" w:rsidRPr="00694EF9" w:rsidRDefault="00694EF9" w:rsidP="00694EF9">
      <w:pPr>
        <w:spacing w:before="0" w:after="20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Škola zapíše dieťa, ktoré v čase nástupu na plnenie povinnej školskej dochádzky dovŕši 6 rokov, pričom dieťa začne plniť povinnú školskú dochádzku, ak dosiahlo školskú spôsobilosť. To znamená, ak má primeranú psychickú, telesnú a sociálnu vyspelosť. V opačnom prípade môže riaditeľ základnej školy rozhodnúť o odklade začiatku plnenia povinnej školskej dochádzky o jeden školský rok. A to vždy na žiadosť zákonného zástupcu, čiže vás.</w:t>
      </w:r>
    </w:p>
    <w:p w:rsidR="00694EF9" w:rsidRPr="00694EF9" w:rsidRDefault="00694EF9" w:rsidP="00694EF9">
      <w:pPr>
        <w:spacing w:before="150" w:after="75" w:line="240" w:lineRule="auto"/>
        <w:jc w:val="left"/>
        <w:textAlignment w:val="baseline"/>
        <w:outlineLvl w:val="1"/>
        <w:rPr>
          <w:rFonts w:ascii="gnb" w:eastAsia="Times New Roman" w:hAnsi="gnb" w:cs="Arial"/>
          <w:b/>
          <w:bCs/>
          <w:color w:val="EA2830"/>
          <w:sz w:val="28"/>
          <w:szCs w:val="28"/>
          <w:lang w:eastAsia="sk-SK"/>
        </w:rPr>
      </w:pPr>
      <w:r w:rsidRPr="00694EF9">
        <w:rPr>
          <w:rFonts w:ascii="gnb" w:eastAsia="Times New Roman" w:hAnsi="gnb" w:cs="Arial"/>
          <w:b/>
          <w:bCs/>
          <w:color w:val="EA2830"/>
          <w:sz w:val="28"/>
          <w:szCs w:val="28"/>
          <w:lang w:eastAsia="sk-SK"/>
        </w:rPr>
        <w:t>Žiadosť o odklad</w:t>
      </w:r>
    </w:p>
    <w:p w:rsidR="00694EF9" w:rsidRPr="00694EF9" w:rsidRDefault="00694EF9" w:rsidP="00694EF9">
      <w:pPr>
        <w:spacing w:before="0" w:after="20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Súčasťou spomenutej žiadosti musí byť odporučenie všeobecného lekára pre deti a dorast a príslušného zariadenia výchovného poradenstva a prevencie. Detský psychológ na základe testov, ktoré s dieťaťom urobí, posúdi, či je pripravené s ohľadom na nároky školy, na svoju sociálnu a emocionálnu schopnosť nastúpiť od septembra do prvého ročníka.</w:t>
      </w:r>
    </w:p>
    <w:p w:rsidR="00694EF9" w:rsidRPr="00694EF9" w:rsidRDefault="00694EF9" w:rsidP="00694EF9">
      <w:pPr>
        <w:spacing w:before="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Nezabúdajte, že pre dieťa je zápis v škole emočne silnou situáciou.</w:t>
      </w:r>
      <w:r w:rsidRPr="00694EF9">
        <w:rPr>
          <w:rFonts w:ascii="inherit" w:eastAsia="Times New Roman" w:hAnsi="inherit" w:cs="Arial"/>
          <w:color w:val="000000"/>
          <w:sz w:val="20"/>
          <w:lang w:eastAsia="sk-SK"/>
        </w:rPr>
        <w:t> </w:t>
      </w:r>
      <w:r w:rsidRPr="00694EF9">
        <w:rPr>
          <w:rFonts w:ascii="inherit" w:eastAsia="Times New Roman" w:hAnsi="inherit" w:cs="Arial"/>
          <w:b/>
          <w:bCs/>
          <w:color w:val="000000"/>
          <w:sz w:val="20"/>
          <w:lang w:eastAsia="sk-SK"/>
        </w:rPr>
        <w:t>Preto je dôležité na zápis ho pripraviť a najmä pozitívne motivovať.</w:t>
      </w:r>
    </w:p>
    <w:p w:rsidR="00694EF9" w:rsidRPr="00694EF9" w:rsidRDefault="00694EF9" w:rsidP="00694EF9">
      <w:pPr>
        <w:spacing w:before="0" w:after="200" w:line="301" w:lineRule="atLeast"/>
        <w:jc w:val="center"/>
        <w:textAlignment w:val="baseline"/>
        <w:rPr>
          <w:rFonts w:ascii="inherit" w:eastAsia="Times New Roman" w:hAnsi="inherit" w:cs="Arial"/>
          <w:color w:val="000000"/>
          <w:sz w:val="20"/>
          <w:szCs w:val="20"/>
          <w:lang w:eastAsia="sk-SK"/>
        </w:rPr>
      </w:pPr>
    </w:p>
    <w:p w:rsidR="00694EF9" w:rsidRPr="00694EF9" w:rsidRDefault="00694EF9" w:rsidP="00694EF9">
      <w:pPr>
        <w:spacing w:before="150" w:after="75" w:line="240" w:lineRule="auto"/>
        <w:jc w:val="left"/>
        <w:textAlignment w:val="baseline"/>
        <w:outlineLvl w:val="1"/>
        <w:rPr>
          <w:rFonts w:ascii="gnb" w:eastAsia="Times New Roman" w:hAnsi="gnb" w:cs="Arial"/>
          <w:b/>
          <w:bCs/>
          <w:color w:val="EA2830"/>
          <w:sz w:val="28"/>
          <w:szCs w:val="28"/>
          <w:lang w:eastAsia="sk-SK"/>
        </w:rPr>
      </w:pPr>
      <w:r w:rsidRPr="00694EF9">
        <w:rPr>
          <w:rFonts w:ascii="gnb" w:eastAsia="Times New Roman" w:hAnsi="gnb" w:cs="Arial"/>
          <w:b/>
          <w:bCs/>
          <w:color w:val="EA2830"/>
          <w:sz w:val="28"/>
          <w:szCs w:val="28"/>
          <w:lang w:eastAsia="sk-SK"/>
        </w:rPr>
        <w:t>Najčastejšie dôvody odkladu</w:t>
      </w:r>
    </w:p>
    <w:p w:rsidR="00694EF9" w:rsidRPr="00694EF9" w:rsidRDefault="00694EF9" w:rsidP="00694EF9">
      <w:pPr>
        <w:numPr>
          <w:ilvl w:val="0"/>
          <w:numId w:val="7"/>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 Ak sa dieťa narodilo medzi májom a augustom pred šiestimi rokmi, čo sa posudzuje individuálne.</w:t>
      </w:r>
    </w:p>
    <w:p w:rsidR="00694EF9" w:rsidRPr="00694EF9" w:rsidRDefault="00694EF9" w:rsidP="00694EF9">
      <w:pPr>
        <w:numPr>
          <w:ilvl w:val="0"/>
          <w:numId w:val="7"/>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lastRenderedPageBreak/>
        <w:t>Problémy s výslovnosťou alebo ak nevie formulovať vety.</w:t>
      </w:r>
    </w:p>
    <w:p w:rsidR="00694EF9" w:rsidRPr="00694EF9" w:rsidRDefault="00694EF9" w:rsidP="00694EF9">
      <w:pPr>
        <w:numPr>
          <w:ilvl w:val="0"/>
          <w:numId w:val="7"/>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Nevydrží byť sústredené a nezapamätá si vetu.</w:t>
      </w:r>
    </w:p>
    <w:p w:rsidR="00694EF9" w:rsidRPr="00694EF9" w:rsidRDefault="00694EF9" w:rsidP="00694EF9">
      <w:pPr>
        <w:numPr>
          <w:ilvl w:val="0"/>
          <w:numId w:val="7"/>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Nedokáže sa orientovať v čase a priestore.</w:t>
      </w:r>
    </w:p>
    <w:p w:rsidR="00694EF9" w:rsidRPr="00694EF9" w:rsidRDefault="00694EF9" w:rsidP="00694EF9">
      <w:pPr>
        <w:numPr>
          <w:ilvl w:val="0"/>
          <w:numId w:val="7"/>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Nevie sa samostatne obliecť, obuť, vyzliecť, nevie stolovať.</w:t>
      </w:r>
    </w:p>
    <w:p w:rsidR="00694EF9" w:rsidRPr="00694EF9" w:rsidRDefault="00694EF9" w:rsidP="00694EF9">
      <w:pPr>
        <w:numPr>
          <w:ilvl w:val="0"/>
          <w:numId w:val="7"/>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Nedokáže sa naučiť základné údaje o sebe, rodine, nedokáže si zapamätať adresu, vek.</w:t>
      </w:r>
    </w:p>
    <w:p w:rsidR="00694EF9" w:rsidRPr="00694EF9" w:rsidRDefault="00694EF9" w:rsidP="00694EF9">
      <w:pPr>
        <w:numPr>
          <w:ilvl w:val="0"/>
          <w:numId w:val="7"/>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Nemá záujem o školu, nie je prirodzene zvedavé na nové veci.</w:t>
      </w:r>
    </w:p>
    <w:p w:rsidR="00694EF9" w:rsidRPr="00694EF9" w:rsidRDefault="00694EF9" w:rsidP="00694EF9">
      <w:pPr>
        <w:numPr>
          <w:ilvl w:val="0"/>
          <w:numId w:val="7"/>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Je neposedné a netrpezlivé.</w:t>
      </w:r>
    </w:p>
    <w:p w:rsidR="00694EF9" w:rsidRPr="00694EF9" w:rsidRDefault="00694EF9" w:rsidP="00694EF9">
      <w:pPr>
        <w:spacing w:before="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b/>
          <w:bCs/>
          <w:color w:val="000000"/>
          <w:sz w:val="20"/>
          <w:lang w:eastAsia="sk-SK"/>
        </w:rPr>
        <w:t>Aké doklady potrebujete</w:t>
      </w:r>
    </w:p>
    <w:p w:rsidR="00694EF9" w:rsidRPr="00694EF9" w:rsidRDefault="00694EF9" w:rsidP="00694EF9">
      <w:pPr>
        <w:spacing w:before="0" w:after="20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Pri zápise musíte predložiť osobné údaje dieťaťa – meno a priezvisko, dátum narodenia, rodné číslo, miesto narodenia, národnosť, štátne občianstvo, trvalé bydlisko dieťaťa a osobné údaje zákonných zástupcov. Nezabudnite si občiansky preukaz a rodný list dieťaťa.</w:t>
      </w:r>
    </w:p>
    <w:p w:rsidR="00694EF9" w:rsidRPr="00694EF9" w:rsidRDefault="00694EF9" w:rsidP="00694EF9">
      <w:pPr>
        <w:spacing w:before="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b/>
          <w:bCs/>
          <w:color w:val="000000"/>
          <w:sz w:val="20"/>
          <w:lang w:eastAsia="sk-SK"/>
        </w:rPr>
        <w:t>Môže nastúpiť skôr</w:t>
      </w:r>
    </w:p>
    <w:p w:rsidR="00694EF9" w:rsidRPr="00694EF9" w:rsidRDefault="00694EF9" w:rsidP="00694EF9">
      <w:pPr>
        <w:spacing w:before="0" w:after="20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Ak požiadate, aby vaše dieťa prijali do prvého ročníka výnimočne skôr, ako dovŕši šesť rokov, musíte k žiadosti predložiť súhlasné vyjadrenie príslušného zariadenia výchovného poradenstva a prevencie spolu so súhlasným vyjadrením všeobecného lekára pre deti a dorast.</w:t>
      </w:r>
    </w:p>
    <w:p w:rsidR="00694EF9" w:rsidRPr="00694EF9" w:rsidRDefault="00694EF9" w:rsidP="00694EF9">
      <w:pPr>
        <w:spacing w:before="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b/>
          <w:bCs/>
          <w:color w:val="000000"/>
          <w:sz w:val="20"/>
          <w:lang w:eastAsia="sk-SK"/>
        </w:rPr>
        <w:t>Žije v zahraničí?</w:t>
      </w:r>
    </w:p>
    <w:p w:rsidR="00694EF9" w:rsidRPr="00694EF9" w:rsidRDefault="00694EF9" w:rsidP="00694EF9">
      <w:pPr>
        <w:spacing w:before="0" w:after="20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Ak vaše dieťa, ktoré by malo nastúpiť do prvého ročníka, žije v zahraničí alebo plánujete do zahraničia odísť, aj tak ho musíte do kmeňovej školy na Slovensku prihlásiť. Pri zápise oznámite, že dieťa bude študovať v zahraničí a zároveň písomne požiadate riaditeľa školy o povolenie študovať mimo Slovenska. Riaditeľ školy rovnako určí, z ktorých predmetov bude žiak vykonávať komisionálne skúšky.</w:t>
      </w:r>
    </w:p>
    <w:p w:rsidR="00694EF9" w:rsidRPr="00694EF9" w:rsidRDefault="00694EF9" w:rsidP="00694EF9">
      <w:pPr>
        <w:spacing w:before="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b/>
          <w:bCs/>
          <w:color w:val="000000"/>
          <w:sz w:val="20"/>
          <w:lang w:eastAsia="sk-SK"/>
        </w:rPr>
        <w:t>Ak má dvojaké občianstvo</w:t>
      </w:r>
    </w:p>
    <w:p w:rsidR="00694EF9" w:rsidRPr="00694EF9" w:rsidRDefault="00694EF9" w:rsidP="00694EF9">
      <w:pPr>
        <w:spacing w:before="0" w:after="200" w:line="301" w:lineRule="atLeast"/>
        <w:jc w:val="left"/>
        <w:textAlignment w:val="baseline"/>
        <w:rPr>
          <w:rFonts w:ascii="inherit" w:eastAsia="Times New Roman" w:hAnsi="inherit" w:cs="Arial"/>
          <w:color w:val="000000"/>
          <w:sz w:val="20"/>
          <w:szCs w:val="20"/>
          <w:lang w:eastAsia="sk-SK"/>
        </w:rPr>
      </w:pPr>
      <w:r w:rsidRPr="00694EF9">
        <w:rPr>
          <w:rFonts w:ascii="inherit" w:eastAsia="Times New Roman" w:hAnsi="inherit" w:cs="Arial"/>
          <w:color w:val="000000"/>
          <w:sz w:val="20"/>
          <w:szCs w:val="20"/>
          <w:lang w:eastAsia="sk-SK"/>
        </w:rPr>
        <w:t>Ak plánujete dať svoje dieťa do školy v krajine, kde má druhé občianstvo, na Slovensku nemusíte vykonať zápis ani nič riešiť.</w:t>
      </w:r>
    </w:p>
    <w:p w:rsidR="00694EF9" w:rsidRPr="00694EF9" w:rsidRDefault="00694EF9" w:rsidP="00694EF9">
      <w:pPr>
        <w:spacing w:before="150" w:after="75" w:line="240" w:lineRule="auto"/>
        <w:jc w:val="left"/>
        <w:textAlignment w:val="baseline"/>
        <w:outlineLvl w:val="1"/>
        <w:rPr>
          <w:rFonts w:ascii="gnb" w:eastAsia="Times New Roman" w:hAnsi="gnb" w:cs="Arial"/>
          <w:b/>
          <w:bCs/>
          <w:color w:val="EA2830"/>
          <w:sz w:val="28"/>
          <w:szCs w:val="28"/>
          <w:lang w:eastAsia="sk-SK"/>
        </w:rPr>
      </w:pPr>
      <w:r w:rsidRPr="00694EF9">
        <w:rPr>
          <w:rFonts w:ascii="gnb" w:eastAsia="Times New Roman" w:hAnsi="gnb" w:cs="Arial"/>
          <w:b/>
          <w:bCs/>
          <w:color w:val="EA2830"/>
          <w:sz w:val="28"/>
          <w:szCs w:val="28"/>
          <w:lang w:eastAsia="sk-SK"/>
        </w:rPr>
        <w:t>Čo by mal budúci prvák vedieť</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samostatne sa obliecť a obuť</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pozapínať si gombíky a zaviazať šnúrky na obuvi</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samostatne sa najesť</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samostatne sa obslúžiť na WC, umyť si ruky, spláchnuť a </w:t>
      </w:r>
      <w:proofErr w:type="spellStart"/>
      <w:r w:rsidRPr="00694EF9">
        <w:rPr>
          <w:rFonts w:ascii="inherit" w:eastAsia="Times New Roman" w:hAnsi="inherit" w:cs="Arial"/>
          <w:color w:val="000000"/>
          <w:sz w:val="27"/>
          <w:szCs w:val="27"/>
          <w:lang w:eastAsia="sk-SK"/>
        </w:rPr>
        <w:t>podobnesprávne</w:t>
      </w:r>
      <w:proofErr w:type="spellEnd"/>
      <w:r w:rsidRPr="00694EF9">
        <w:rPr>
          <w:rFonts w:ascii="inherit" w:eastAsia="Times New Roman" w:hAnsi="inherit" w:cs="Arial"/>
          <w:color w:val="000000"/>
          <w:sz w:val="27"/>
          <w:szCs w:val="27"/>
          <w:lang w:eastAsia="sk-SK"/>
        </w:rPr>
        <w:t xml:space="preserve"> vyslovovať všetky hlásky</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vysloviť krátke slovo samostatne po hláskach</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vyjadrovať sa plynule aj v zložitejších vetách</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spočítať predmety do päť, plynulo napočítať do desať</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interpretovať obsah krátkej rozprávky</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poznať naspamäť detskú pesničku alebo básničku</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kresliť pevné a neroztrasené línie</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lastRenderedPageBreak/>
        <w:t>nakresliť postavu so všetkými základnými znakmi – hlava, krk, trup, plecia, postava je anatomicky správne rozložená</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vystrihnúť jednoduchý tvar podľa predkreslenej čiary</w:t>
      </w:r>
    </w:p>
    <w:p w:rsidR="00694EF9" w:rsidRPr="00694EF9" w:rsidRDefault="00694EF9" w:rsidP="00694EF9">
      <w:pPr>
        <w:numPr>
          <w:ilvl w:val="0"/>
          <w:numId w:val="8"/>
        </w:numPr>
        <w:spacing w:before="0" w:after="125"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poznať základné odtiene farebného spektra – červená, zelená, žltá, oranžová, fialová...</w:t>
      </w:r>
    </w:p>
    <w:p w:rsidR="00694EF9" w:rsidRPr="00694EF9" w:rsidRDefault="00694EF9" w:rsidP="00694EF9">
      <w:pPr>
        <w:numPr>
          <w:ilvl w:val="0"/>
          <w:numId w:val="8"/>
        </w:numPr>
        <w:spacing w:before="0" w:line="301" w:lineRule="atLeast"/>
        <w:ind w:left="0"/>
        <w:jc w:val="left"/>
        <w:textAlignment w:val="baseline"/>
        <w:rPr>
          <w:rFonts w:ascii="inherit" w:eastAsia="Times New Roman" w:hAnsi="inherit" w:cs="Arial"/>
          <w:color w:val="000000"/>
          <w:sz w:val="27"/>
          <w:szCs w:val="27"/>
          <w:lang w:eastAsia="sk-SK"/>
        </w:rPr>
      </w:pPr>
      <w:r w:rsidRPr="00694EF9">
        <w:rPr>
          <w:rFonts w:ascii="inherit" w:eastAsia="Times New Roman" w:hAnsi="inherit" w:cs="Arial"/>
          <w:color w:val="000000"/>
          <w:sz w:val="27"/>
          <w:szCs w:val="27"/>
          <w:lang w:eastAsia="sk-SK"/>
        </w:rPr>
        <w:t>orientovať sa v priestore, vedieť, kde je vpredu, vzadu, hore, dole, vpravo, vľavo</w:t>
      </w:r>
    </w:p>
    <w:p w:rsidR="00212FDE" w:rsidRDefault="00212FDE"/>
    <w:sectPr w:rsidR="00212FDE" w:rsidSect="00212F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n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D97"/>
    <w:multiLevelType w:val="multilevel"/>
    <w:tmpl w:val="2A0E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8A3985"/>
    <w:multiLevelType w:val="multilevel"/>
    <w:tmpl w:val="E5E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102FB"/>
    <w:multiLevelType w:val="multilevel"/>
    <w:tmpl w:val="FE1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51D95"/>
    <w:multiLevelType w:val="multilevel"/>
    <w:tmpl w:val="411E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60E3F"/>
    <w:multiLevelType w:val="multilevel"/>
    <w:tmpl w:val="F98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332BB"/>
    <w:multiLevelType w:val="multilevel"/>
    <w:tmpl w:val="D9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FE1225"/>
    <w:multiLevelType w:val="multilevel"/>
    <w:tmpl w:val="6F9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66BFD"/>
    <w:multiLevelType w:val="multilevel"/>
    <w:tmpl w:val="15CC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965A9"/>
    <w:rsid w:val="001423B3"/>
    <w:rsid w:val="00212FDE"/>
    <w:rsid w:val="002965A9"/>
    <w:rsid w:val="00297E04"/>
    <w:rsid w:val="002E1E08"/>
    <w:rsid w:val="00503311"/>
    <w:rsid w:val="005052B5"/>
    <w:rsid w:val="0054206B"/>
    <w:rsid w:val="00694EF9"/>
    <w:rsid w:val="00701A17"/>
    <w:rsid w:val="0085707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2FDE"/>
  </w:style>
  <w:style w:type="paragraph" w:styleId="Nadpis1">
    <w:name w:val="heading 1"/>
    <w:basedOn w:val="Normln"/>
    <w:link w:val="Nadpis1Char"/>
    <w:uiPriority w:val="9"/>
    <w:qFormat/>
    <w:rsid w:val="002965A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sk-SK"/>
    </w:rPr>
  </w:style>
  <w:style w:type="paragraph" w:styleId="Nadpis2">
    <w:name w:val="heading 2"/>
    <w:basedOn w:val="Normln"/>
    <w:link w:val="Nadpis2Char"/>
    <w:uiPriority w:val="9"/>
    <w:qFormat/>
    <w:rsid w:val="002965A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65A9"/>
    <w:rPr>
      <w:rFonts w:ascii="Times New Roman" w:eastAsia="Times New Roman" w:hAnsi="Times New Roman" w:cs="Times New Roman"/>
      <w:b/>
      <w:bCs/>
      <w:kern w:val="36"/>
      <w:sz w:val="48"/>
      <w:szCs w:val="48"/>
      <w:lang w:eastAsia="sk-SK"/>
    </w:rPr>
  </w:style>
  <w:style w:type="character" w:customStyle="1" w:styleId="Nadpis2Char">
    <w:name w:val="Nadpis 2 Char"/>
    <w:basedOn w:val="Standardnpsmoodstavce"/>
    <w:link w:val="Nadpis2"/>
    <w:uiPriority w:val="9"/>
    <w:rsid w:val="002965A9"/>
    <w:rPr>
      <w:rFonts w:ascii="Times New Roman" w:eastAsia="Times New Roman" w:hAnsi="Times New Roman" w:cs="Times New Roman"/>
      <w:b/>
      <w:bCs/>
      <w:sz w:val="36"/>
      <w:szCs w:val="36"/>
      <w:lang w:eastAsia="sk-SK"/>
    </w:rPr>
  </w:style>
  <w:style w:type="character" w:styleId="Hypertextovodkaz">
    <w:name w:val="Hyperlink"/>
    <w:basedOn w:val="Standardnpsmoodstavce"/>
    <w:uiPriority w:val="99"/>
    <w:semiHidden/>
    <w:unhideWhenUsed/>
    <w:rsid w:val="002965A9"/>
    <w:rPr>
      <w:color w:val="0000FF"/>
      <w:u w:val="single"/>
    </w:rPr>
  </w:style>
  <w:style w:type="character" w:customStyle="1" w:styleId="apple-converted-space">
    <w:name w:val="apple-converted-space"/>
    <w:basedOn w:val="Standardnpsmoodstavce"/>
    <w:rsid w:val="002965A9"/>
  </w:style>
  <w:style w:type="paragraph" w:styleId="z-Zatekformule">
    <w:name w:val="HTML Top of Form"/>
    <w:basedOn w:val="Normln"/>
    <w:next w:val="Normln"/>
    <w:link w:val="z-ZatekformuleChar"/>
    <w:hidden/>
    <w:uiPriority w:val="99"/>
    <w:semiHidden/>
    <w:unhideWhenUsed/>
    <w:rsid w:val="002965A9"/>
    <w:pPr>
      <w:pBdr>
        <w:bottom w:val="single" w:sz="6" w:space="1" w:color="auto"/>
      </w:pBdr>
      <w:spacing w:before="0" w:line="240" w:lineRule="auto"/>
      <w:jc w:val="center"/>
    </w:pPr>
    <w:rPr>
      <w:rFonts w:ascii="Arial" w:eastAsia="Times New Roman" w:hAnsi="Arial" w:cs="Arial"/>
      <w:vanish/>
      <w:sz w:val="16"/>
      <w:szCs w:val="16"/>
      <w:lang w:eastAsia="sk-SK"/>
    </w:rPr>
  </w:style>
  <w:style w:type="character" w:customStyle="1" w:styleId="z-ZatekformuleChar">
    <w:name w:val="z-Začátek formuláře Char"/>
    <w:basedOn w:val="Standardnpsmoodstavce"/>
    <w:link w:val="z-Zatekformule"/>
    <w:uiPriority w:val="99"/>
    <w:semiHidden/>
    <w:rsid w:val="002965A9"/>
    <w:rPr>
      <w:rFonts w:ascii="Arial" w:eastAsia="Times New Roman" w:hAnsi="Arial" w:cs="Arial"/>
      <w:vanish/>
      <w:sz w:val="16"/>
      <w:szCs w:val="16"/>
      <w:lang w:eastAsia="sk-SK"/>
    </w:rPr>
  </w:style>
  <w:style w:type="paragraph" w:styleId="z-Konecformule">
    <w:name w:val="HTML Bottom of Form"/>
    <w:basedOn w:val="Normln"/>
    <w:next w:val="Normln"/>
    <w:link w:val="z-KonecformuleChar"/>
    <w:hidden/>
    <w:uiPriority w:val="99"/>
    <w:semiHidden/>
    <w:unhideWhenUsed/>
    <w:rsid w:val="002965A9"/>
    <w:pPr>
      <w:pBdr>
        <w:top w:val="single" w:sz="6" w:space="1" w:color="auto"/>
      </w:pBdr>
      <w:spacing w:before="0" w:line="240" w:lineRule="auto"/>
      <w:jc w:val="center"/>
    </w:pPr>
    <w:rPr>
      <w:rFonts w:ascii="Arial" w:eastAsia="Times New Roman" w:hAnsi="Arial" w:cs="Arial"/>
      <w:vanish/>
      <w:sz w:val="16"/>
      <w:szCs w:val="16"/>
      <w:lang w:eastAsia="sk-SK"/>
    </w:rPr>
  </w:style>
  <w:style w:type="character" w:customStyle="1" w:styleId="z-KonecformuleChar">
    <w:name w:val="z-Konec formuláře Char"/>
    <w:basedOn w:val="Standardnpsmoodstavce"/>
    <w:link w:val="z-Konecformule"/>
    <w:uiPriority w:val="99"/>
    <w:semiHidden/>
    <w:rsid w:val="002965A9"/>
    <w:rPr>
      <w:rFonts w:ascii="Arial" w:eastAsia="Times New Roman" w:hAnsi="Arial" w:cs="Arial"/>
      <w:vanish/>
      <w:sz w:val="16"/>
      <w:szCs w:val="16"/>
      <w:lang w:eastAsia="sk-SK"/>
    </w:rPr>
  </w:style>
  <w:style w:type="paragraph" w:customStyle="1" w:styleId="date">
    <w:name w:val="date"/>
    <w:basedOn w:val="Normln"/>
    <w:rsid w:val="002965A9"/>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customStyle="1" w:styleId="author">
    <w:name w:val="author"/>
    <w:basedOn w:val="Normln"/>
    <w:rsid w:val="002965A9"/>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styleId="Normlnweb">
    <w:name w:val="Normal (Web)"/>
    <w:basedOn w:val="Normln"/>
    <w:uiPriority w:val="99"/>
    <w:unhideWhenUsed/>
    <w:rsid w:val="002965A9"/>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paragraph" w:styleId="Textbubliny">
    <w:name w:val="Balloon Text"/>
    <w:basedOn w:val="Normln"/>
    <w:link w:val="TextbublinyChar"/>
    <w:uiPriority w:val="99"/>
    <w:semiHidden/>
    <w:unhideWhenUsed/>
    <w:rsid w:val="002965A9"/>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65A9"/>
    <w:rPr>
      <w:rFonts w:ascii="Tahoma" w:hAnsi="Tahoma" w:cs="Tahoma"/>
      <w:sz w:val="16"/>
      <w:szCs w:val="16"/>
    </w:rPr>
  </w:style>
  <w:style w:type="character" w:styleId="Siln">
    <w:name w:val="Strong"/>
    <w:basedOn w:val="Standardnpsmoodstavce"/>
    <w:uiPriority w:val="22"/>
    <w:qFormat/>
    <w:rsid w:val="002965A9"/>
    <w:rPr>
      <w:b/>
      <w:bCs/>
    </w:rPr>
  </w:style>
  <w:style w:type="character" w:styleId="Zvraznn">
    <w:name w:val="Emphasis"/>
    <w:basedOn w:val="Standardnpsmoodstavce"/>
    <w:uiPriority w:val="20"/>
    <w:qFormat/>
    <w:rsid w:val="002965A9"/>
    <w:rPr>
      <w:i/>
      <w:iCs/>
    </w:rPr>
  </w:style>
  <w:style w:type="character" w:customStyle="1" w:styleId="mess-title">
    <w:name w:val="mess-title"/>
    <w:basedOn w:val="Standardnpsmoodstavce"/>
    <w:rsid w:val="002965A9"/>
  </w:style>
  <w:style w:type="character" w:customStyle="1" w:styleId="hide">
    <w:name w:val="hide"/>
    <w:basedOn w:val="Standardnpsmoodstavce"/>
    <w:rsid w:val="002965A9"/>
  </w:style>
  <w:style w:type="paragraph" w:customStyle="1" w:styleId="perexdata">
    <w:name w:val="perexdata"/>
    <w:basedOn w:val="Normln"/>
    <w:rsid w:val="00694EF9"/>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time">
    <w:name w:val="time"/>
    <w:basedOn w:val="Standardnpsmoodstavce"/>
    <w:rsid w:val="00694EF9"/>
  </w:style>
  <w:style w:type="paragraph" w:customStyle="1" w:styleId="desc">
    <w:name w:val="desc"/>
    <w:basedOn w:val="Normln"/>
    <w:rsid w:val="00694EF9"/>
    <w:pPr>
      <w:spacing w:before="100" w:beforeAutospacing="1" w:after="100" w:afterAutospacing="1" w:line="240" w:lineRule="auto"/>
      <w:jc w:val="left"/>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872381298">
      <w:bodyDiv w:val="1"/>
      <w:marLeft w:val="0"/>
      <w:marRight w:val="0"/>
      <w:marTop w:val="0"/>
      <w:marBottom w:val="0"/>
      <w:divBdr>
        <w:top w:val="none" w:sz="0" w:space="0" w:color="auto"/>
        <w:left w:val="none" w:sz="0" w:space="0" w:color="auto"/>
        <w:bottom w:val="none" w:sz="0" w:space="0" w:color="auto"/>
        <w:right w:val="none" w:sz="0" w:space="0" w:color="auto"/>
      </w:divBdr>
      <w:divsChild>
        <w:div w:id="801921063">
          <w:marLeft w:val="0"/>
          <w:marRight w:val="0"/>
          <w:marTop w:val="0"/>
          <w:marBottom w:val="0"/>
          <w:divBdr>
            <w:top w:val="none" w:sz="0" w:space="0" w:color="auto"/>
            <w:left w:val="none" w:sz="0" w:space="0" w:color="auto"/>
            <w:bottom w:val="none" w:sz="0" w:space="0" w:color="auto"/>
            <w:right w:val="none" w:sz="0" w:space="0" w:color="auto"/>
          </w:divBdr>
          <w:divsChild>
            <w:div w:id="1286934156">
              <w:marLeft w:val="0"/>
              <w:marRight w:val="0"/>
              <w:marTop w:val="0"/>
              <w:marBottom w:val="0"/>
              <w:divBdr>
                <w:top w:val="none" w:sz="0" w:space="0" w:color="auto"/>
                <w:left w:val="none" w:sz="0" w:space="0" w:color="auto"/>
                <w:bottom w:val="none" w:sz="0" w:space="0" w:color="auto"/>
                <w:right w:val="none" w:sz="0" w:space="0" w:color="auto"/>
              </w:divBdr>
              <w:divsChild>
                <w:div w:id="1768035601">
                  <w:marLeft w:val="0"/>
                  <w:marRight w:val="0"/>
                  <w:marTop w:val="0"/>
                  <w:marBottom w:val="0"/>
                  <w:divBdr>
                    <w:top w:val="none" w:sz="0" w:space="0" w:color="auto"/>
                    <w:left w:val="none" w:sz="0" w:space="0" w:color="auto"/>
                    <w:bottom w:val="none" w:sz="0" w:space="0" w:color="auto"/>
                    <w:right w:val="none" w:sz="0" w:space="0" w:color="auto"/>
                  </w:divBdr>
                </w:div>
              </w:divsChild>
            </w:div>
            <w:div w:id="19865155">
              <w:marLeft w:val="0"/>
              <w:marRight w:val="313"/>
              <w:marTop w:val="163"/>
              <w:marBottom w:val="0"/>
              <w:divBdr>
                <w:top w:val="none" w:sz="0" w:space="0" w:color="auto"/>
                <w:left w:val="none" w:sz="0" w:space="0" w:color="auto"/>
                <w:bottom w:val="none" w:sz="0" w:space="0" w:color="auto"/>
                <w:right w:val="none" w:sz="0" w:space="0" w:color="auto"/>
              </w:divBdr>
              <w:divsChild>
                <w:div w:id="182208764">
                  <w:marLeft w:val="0"/>
                  <w:marRight w:val="0"/>
                  <w:marTop w:val="0"/>
                  <w:marBottom w:val="0"/>
                  <w:divBdr>
                    <w:top w:val="none" w:sz="0" w:space="0" w:color="auto"/>
                    <w:left w:val="none" w:sz="0" w:space="0" w:color="auto"/>
                    <w:bottom w:val="none" w:sz="0" w:space="0" w:color="auto"/>
                    <w:right w:val="none" w:sz="0" w:space="0" w:color="auto"/>
                  </w:divBdr>
                </w:div>
              </w:divsChild>
            </w:div>
            <w:div w:id="493187444">
              <w:marLeft w:val="0"/>
              <w:marRight w:val="0"/>
              <w:marTop w:val="463"/>
              <w:marBottom w:val="463"/>
              <w:divBdr>
                <w:top w:val="single" w:sz="12" w:space="0" w:color="E4E4E4"/>
                <w:left w:val="single" w:sz="12" w:space="0" w:color="E4E4E4"/>
                <w:bottom w:val="single" w:sz="12" w:space="0" w:color="E4E4E4"/>
                <w:right w:val="single" w:sz="12" w:space="0" w:color="E4E4E4"/>
              </w:divBdr>
              <w:divsChild>
                <w:div w:id="108396638">
                  <w:marLeft w:val="0"/>
                  <w:marRight w:val="0"/>
                  <w:marTop w:val="0"/>
                  <w:marBottom w:val="0"/>
                  <w:divBdr>
                    <w:top w:val="none" w:sz="0" w:space="0" w:color="auto"/>
                    <w:left w:val="none" w:sz="0" w:space="0" w:color="auto"/>
                    <w:bottom w:val="none" w:sz="0" w:space="0" w:color="auto"/>
                    <w:right w:val="none" w:sz="0" w:space="0" w:color="auto"/>
                  </w:divBdr>
                </w:div>
              </w:divsChild>
            </w:div>
            <w:div w:id="364059346">
              <w:marLeft w:val="0"/>
              <w:marRight w:val="0"/>
              <w:marTop w:val="0"/>
              <w:marBottom w:val="0"/>
              <w:divBdr>
                <w:top w:val="none" w:sz="0" w:space="0" w:color="auto"/>
                <w:left w:val="none" w:sz="0" w:space="0" w:color="auto"/>
                <w:bottom w:val="none" w:sz="0" w:space="0" w:color="auto"/>
                <w:right w:val="none" w:sz="0" w:space="0" w:color="auto"/>
              </w:divBdr>
            </w:div>
            <w:div w:id="1857235310">
              <w:marLeft w:val="0"/>
              <w:marRight w:val="0"/>
              <w:marTop w:val="0"/>
              <w:marBottom w:val="125"/>
              <w:divBdr>
                <w:top w:val="none" w:sz="0" w:space="0" w:color="auto"/>
                <w:left w:val="none" w:sz="0" w:space="0" w:color="auto"/>
                <w:bottom w:val="none" w:sz="0" w:space="0" w:color="auto"/>
                <w:right w:val="none" w:sz="0" w:space="0" w:color="auto"/>
              </w:divBdr>
            </w:div>
            <w:div w:id="2126271028">
              <w:marLeft w:val="0"/>
              <w:marRight w:val="0"/>
              <w:marTop w:val="0"/>
              <w:marBottom w:val="0"/>
              <w:divBdr>
                <w:top w:val="none" w:sz="0" w:space="0" w:color="auto"/>
                <w:left w:val="none" w:sz="0" w:space="0" w:color="auto"/>
                <w:bottom w:val="none" w:sz="0" w:space="0" w:color="auto"/>
                <w:right w:val="none" w:sz="0" w:space="0" w:color="auto"/>
              </w:divBdr>
            </w:div>
          </w:divsChild>
        </w:div>
        <w:div w:id="2014448832">
          <w:marLeft w:val="0"/>
          <w:marRight w:val="0"/>
          <w:marTop w:val="0"/>
          <w:marBottom w:val="0"/>
          <w:divBdr>
            <w:top w:val="none" w:sz="0" w:space="0" w:color="auto"/>
            <w:left w:val="none" w:sz="0" w:space="0" w:color="auto"/>
            <w:bottom w:val="none" w:sz="0" w:space="0" w:color="auto"/>
            <w:right w:val="none" w:sz="0" w:space="0" w:color="auto"/>
          </w:divBdr>
          <w:divsChild>
            <w:div w:id="2053114159">
              <w:marLeft w:val="0"/>
              <w:marRight w:val="0"/>
              <w:marTop w:val="0"/>
              <w:marBottom w:val="250"/>
              <w:divBdr>
                <w:top w:val="none" w:sz="0" w:space="0" w:color="auto"/>
                <w:left w:val="none" w:sz="0" w:space="0" w:color="auto"/>
                <w:bottom w:val="none" w:sz="0" w:space="0" w:color="auto"/>
                <w:right w:val="none" w:sz="0" w:space="0" w:color="auto"/>
              </w:divBdr>
            </w:div>
            <w:div w:id="1930918066">
              <w:marLeft w:val="0"/>
              <w:marRight w:val="0"/>
              <w:marTop w:val="0"/>
              <w:marBottom w:val="0"/>
              <w:divBdr>
                <w:top w:val="none" w:sz="0" w:space="0" w:color="auto"/>
                <w:left w:val="none" w:sz="0" w:space="0" w:color="auto"/>
                <w:bottom w:val="none" w:sz="0" w:space="0" w:color="auto"/>
                <w:right w:val="none" w:sz="0" w:space="0" w:color="auto"/>
              </w:divBdr>
              <w:divsChild>
                <w:div w:id="246966786">
                  <w:marLeft w:val="0"/>
                  <w:marRight w:val="0"/>
                  <w:marTop w:val="0"/>
                  <w:marBottom w:val="0"/>
                  <w:divBdr>
                    <w:top w:val="none" w:sz="0" w:space="0" w:color="auto"/>
                    <w:left w:val="none" w:sz="0" w:space="0" w:color="auto"/>
                    <w:bottom w:val="none" w:sz="0" w:space="0" w:color="auto"/>
                    <w:right w:val="none" w:sz="0" w:space="0" w:color="auto"/>
                  </w:divBdr>
                  <w:divsChild>
                    <w:div w:id="868496337">
                      <w:marLeft w:val="0"/>
                      <w:marRight w:val="0"/>
                      <w:marTop w:val="0"/>
                      <w:marBottom w:val="250"/>
                      <w:divBdr>
                        <w:top w:val="none" w:sz="0" w:space="0" w:color="auto"/>
                        <w:left w:val="none" w:sz="0" w:space="0" w:color="auto"/>
                        <w:bottom w:val="none" w:sz="0" w:space="0" w:color="auto"/>
                        <w:right w:val="none" w:sz="0" w:space="0" w:color="auto"/>
                      </w:divBdr>
                      <w:divsChild>
                        <w:div w:id="1748919878">
                          <w:marLeft w:val="0"/>
                          <w:marRight w:val="0"/>
                          <w:marTop w:val="0"/>
                          <w:marBottom w:val="250"/>
                          <w:divBdr>
                            <w:top w:val="none" w:sz="0" w:space="6" w:color="auto"/>
                            <w:left w:val="none" w:sz="0" w:space="0" w:color="auto"/>
                            <w:bottom w:val="dotted" w:sz="12" w:space="6" w:color="CCCCCC"/>
                            <w:right w:val="none" w:sz="0" w:space="0" w:color="auto"/>
                          </w:divBdr>
                        </w:div>
                      </w:divsChild>
                    </w:div>
                    <w:div w:id="882062453">
                      <w:marLeft w:val="0"/>
                      <w:marRight w:val="0"/>
                      <w:marTop w:val="0"/>
                      <w:marBottom w:val="376"/>
                      <w:divBdr>
                        <w:top w:val="none" w:sz="0" w:space="0" w:color="auto"/>
                        <w:left w:val="none" w:sz="0" w:space="0" w:color="auto"/>
                        <w:bottom w:val="dotted" w:sz="12" w:space="0" w:color="CCCCCC"/>
                        <w:right w:val="none" w:sz="0" w:space="0" w:color="auto"/>
                      </w:divBdr>
                      <w:divsChild>
                        <w:div w:id="1868525333">
                          <w:marLeft w:val="0"/>
                          <w:marRight w:val="0"/>
                          <w:marTop w:val="0"/>
                          <w:marBottom w:val="0"/>
                          <w:divBdr>
                            <w:top w:val="none" w:sz="0" w:space="0" w:color="auto"/>
                            <w:left w:val="none" w:sz="0" w:space="0" w:color="auto"/>
                            <w:bottom w:val="none" w:sz="0" w:space="0" w:color="auto"/>
                            <w:right w:val="none" w:sz="0" w:space="0" w:color="auto"/>
                          </w:divBdr>
                          <w:divsChild>
                            <w:div w:id="11931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680">
                  <w:marLeft w:val="0"/>
                  <w:marRight w:val="0"/>
                  <w:marTop w:val="0"/>
                  <w:marBottom w:val="0"/>
                  <w:divBdr>
                    <w:top w:val="none" w:sz="0" w:space="0" w:color="auto"/>
                    <w:left w:val="none" w:sz="0" w:space="0" w:color="auto"/>
                    <w:bottom w:val="none" w:sz="0" w:space="0" w:color="auto"/>
                    <w:right w:val="none" w:sz="0" w:space="0" w:color="auto"/>
                  </w:divBdr>
                  <w:divsChild>
                    <w:div w:id="60935572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1319847445">
      <w:bodyDiv w:val="1"/>
      <w:marLeft w:val="0"/>
      <w:marRight w:val="0"/>
      <w:marTop w:val="0"/>
      <w:marBottom w:val="0"/>
      <w:divBdr>
        <w:top w:val="none" w:sz="0" w:space="0" w:color="auto"/>
        <w:left w:val="none" w:sz="0" w:space="0" w:color="auto"/>
        <w:bottom w:val="none" w:sz="0" w:space="0" w:color="auto"/>
        <w:right w:val="none" w:sz="0" w:space="0" w:color="auto"/>
      </w:divBdr>
      <w:divsChild>
        <w:div w:id="1632665058">
          <w:marLeft w:val="0"/>
          <w:marRight w:val="0"/>
          <w:marTop w:val="0"/>
          <w:marBottom w:val="0"/>
          <w:divBdr>
            <w:top w:val="none" w:sz="0" w:space="0" w:color="auto"/>
            <w:left w:val="none" w:sz="0" w:space="0" w:color="auto"/>
            <w:bottom w:val="single" w:sz="4" w:space="0" w:color="DADCDF"/>
            <w:right w:val="none" w:sz="0" w:space="0" w:color="auto"/>
          </w:divBdr>
          <w:divsChild>
            <w:div w:id="198131532">
              <w:marLeft w:val="0"/>
              <w:marRight w:val="0"/>
              <w:marTop w:val="0"/>
              <w:marBottom w:val="0"/>
              <w:divBdr>
                <w:top w:val="none" w:sz="0" w:space="0" w:color="auto"/>
                <w:left w:val="none" w:sz="0" w:space="0" w:color="auto"/>
                <w:bottom w:val="none" w:sz="0" w:space="0" w:color="auto"/>
                <w:right w:val="none" w:sz="0" w:space="0" w:color="auto"/>
              </w:divBdr>
              <w:divsChild>
                <w:div w:id="1012533344">
                  <w:marLeft w:val="0"/>
                  <w:marRight w:val="0"/>
                  <w:marTop w:val="0"/>
                  <w:marBottom w:val="0"/>
                  <w:divBdr>
                    <w:top w:val="none" w:sz="0" w:space="0" w:color="auto"/>
                    <w:left w:val="none" w:sz="0" w:space="0" w:color="auto"/>
                    <w:bottom w:val="none" w:sz="0" w:space="0" w:color="auto"/>
                    <w:right w:val="none" w:sz="0" w:space="0" w:color="auto"/>
                  </w:divBdr>
                </w:div>
                <w:div w:id="12347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1183">
          <w:marLeft w:val="0"/>
          <w:marRight w:val="0"/>
          <w:marTop w:val="0"/>
          <w:marBottom w:val="0"/>
          <w:divBdr>
            <w:top w:val="none" w:sz="0" w:space="0" w:color="auto"/>
            <w:left w:val="none" w:sz="0" w:space="0" w:color="auto"/>
            <w:bottom w:val="none" w:sz="0" w:space="0" w:color="auto"/>
            <w:right w:val="none" w:sz="0" w:space="0" w:color="auto"/>
          </w:divBdr>
          <w:divsChild>
            <w:div w:id="541939848">
              <w:marLeft w:val="0"/>
              <w:marRight w:val="0"/>
              <w:marTop w:val="0"/>
              <w:marBottom w:val="0"/>
              <w:divBdr>
                <w:top w:val="none" w:sz="0" w:space="0" w:color="auto"/>
                <w:left w:val="none" w:sz="0" w:space="0" w:color="auto"/>
                <w:bottom w:val="none" w:sz="0" w:space="0" w:color="auto"/>
                <w:right w:val="none" w:sz="0" w:space="0" w:color="auto"/>
              </w:divBdr>
              <w:divsChild>
                <w:div w:id="38169847">
                  <w:marLeft w:val="0"/>
                  <w:marRight w:val="0"/>
                  <w:marTop w:val="0"/>
                  <w:marBottom w:val="0"/>
                  <w:divBdr>
                    <w:top w:val="none" w:sz="0" w:space="0" w:color="auto"/>
                    <w:left w:val="none" w:sz="0" w:space="0" w:color="auto"/>
                    <w:bottom w:val="none" w:sz="0" w:space="0" w:color="auto"/>
                    <w:right w:val="none" w:sz="0" w:space="0" w:color="auto"/>
                  </w:divBdr>
                  <w:divsChild>
                    <w:div w:id="1979458307">
                      <w:marLeft w:val="0"/>
                      <w:marRight w:val="0"/>
                      <w:marTop w:val="0"/>
                      <w:marBottom w:val="0"/>
                      <w:divBdr>
                        <w:top w:val="none" w:sz="0" w:space="0" w:color="auto"/>
                        <w:left w:val="none" w:sz="0" w:space="0" w:color="auto"/>
                        <w:bottom w:val="none" w:sz="0" w:space="0" w:color="auto"/>
                        <w:right w:val="none" w:sz="0" w:space="0" w:color="auto"/>
                      </w:divBdr>
                    </w:div>
                    <w:div w:id="887497073">
                      <w:marLeft w:val="0"/>
                      <w:marRight w:val="0"/>
                      <w:marTop w:val="0"/>
                      <w:marBottom w:val="0"/>
                      <w:divBdr>
                        <w:top w:val="none" w:sz="0" w:space="0" w:color="auto"/>
                        <w:left w:val="none" w:sz="0" w:space="0" w:color="auto"/>
                        <w:bottom w:val="none" w:sz="0" w:space="0" w:color="auto"/>
                        <w:right w:val="none" w:sz="0" w:space="0" w:color="auto"/>
                      </w:divBdr>
                    </w:div>
                  </w:divsChild>
                </w:div>
                <w:div w:id="715933648">
                  <w:marLeft w:val="0"/>
                  <w:marRight w:val="0"/>
                  <w:marTop w:val="0"/>
                  <w:marBottom w:val="0"/>
                  <w:divBdr>
                    <w:top w:val="none" w:sz="0" w:space="0" w:color="auto"/>
                    <w:left w:val="none" w:sz="0" w:space="0" w:color="auto"/>
                    <w:bottom w:val="none" w:sz="0" w:space="0" w:color="auto"/>
                    <w:right w:val="none" w:sz="0" w:space="0" w:color="auto"/>
                  </w:divBdr>
                </w:div>
              </w:divsChild>
            </w:div>
            <w:div w:id="1949121515">
              <w:marLeft w:val="0"/>
              <w:marRight w:val="0"/>
              <w:marTop w:val="0"/>
              <w:marBottom w:val="0"/>
              <w:divBdr>
                <w:top w:val="none" w:sz="0" w:space="0" w:color="auto"/>
                <w:left w:val="none" w:sz="0" w:space="0" w:color="auto"/>
                <w:bottom w:val="none" w:sz="0" w:space="0" w:color="auto"/>
                <w:right w:val="none" w:sz="0" w:space="0" w:color="auto"/>
              </w:divBdr>
            </w:div>
            <w:div w:id="1809937537">
              <w:marLeft w:val="0"/>
              <w:marRight w:val="0"/>
              <w:marTop w:val="0"/>
              <w:marBottom w:val="38"/>
              <w:divBdr>
                <w:top w:val="none" w:sz="0" w:space="0" w:color="auto"/>
                <w:left w:val="none" w:sz="0" w:space="0" w:color="auto"/>
                <w:bottom w:val="none" w:sz="0" w:space="0" w:color="auto"/>
                <w:right w:val="none" w:sz="0" w:space="0" w:color="auto"/>
              </w:divBdr>
            </w:div>
          </w:divsChild>
        </w:div>
        <w:div w:id="1205824997">
          <w:marLeft w:val="0"/>
          <w:marRight w:val="0"/>
          <w:marTop w:val="13"/>
          <w:marBottom w:val="125"/>
          <w:divBdr>
            <w:top w:val="single" w:sz="4" w:space="3" w:color="CCCCCC"/>
            <w:left w:val="none" w:sz="0" w:space="0" w:color="auto"/>
            <w:bottom w:val="none" w:sz="0" w:space="0" w:color="auto"/>
            <w:right w:val="none" w:sz="0" w:space="0" w:color="auto"/>
          </w:divBdr>
          <w:divsChild>
            <w:div w:id="1955405975">
              <w:marLeft w:val="0"/>
              <w:marRight w:val="0"/>
              <w:marTop w:val="75"/>
              <w:marBottom w:val="75"/>
              <w:divBdr>
                <w:top w:val="none" w:sz="0" w:space="0" w:color="auto"/>
                <w:left w:val="none" w:sz="0" w:space="0" w:color="auto"/>
                <w:bottom w:val="none" w:sz="0" w:space="0" w:color="auto"/>
                <w:right w:val="none" w:sz="0" w:space="0" w:color="auto"/>
              </w:divBdr>
            </w:div>
          </w:divsChild>
        </w:div>
        <w:div w:id="1185246344">
          <w:marLeft w:val="0"/>
          <w:marRight w:val="0"/>
          <w:marTop w:val="0"/>
          <w:marBottom w:val="0"/>
          <w:divBdr>
            <w:top w:val="none" w:sz="0" w:space="0" w:color="auto"/>
            <w:left w:val="none" w:sz="0" w:space="0" w:color="auto"/>
            <w:bottom w:val="none" w:sz="0" w:space="0" w:color="auto"/>
            <w:right w:val="none" w:sz="0" w:space="0" w:color="auto"/>
          </w:divBdr>
          <w:divsChild>
            <w:div w:id="2146121156">
              <w:marLeft w:val="0"/>
              <w:marRight w:val="0"/>
              <w:marTop w:val="0"/>
              <w:marBottom w:val="0"/>
              <w:divBdr>
                <w:top w:val="none" w:sz="0" w:space="0" w:color="auto"/>
                <w:left w:val="none" w:sz="0" w:space="0" w:color="auto"/>
                <w:bottom w:val="none" w:sz="0" w:space="0" w:color="auto"/>
                <w:right w:val="none" w:sz="0" w:space="0" w:color="auto"/>
              </w:divBdr>
              <w:divsChild>
                <w:div w:id="441535223">
                  <w:marLeft w:val="0"/>
                  <w:marRight w:val="0"/>
                  <w:marTop w:val="0"/>
                  <w:marBottom w:val="0"/>
                  <w:divBdr>
                    <w:top w:val="none" w:sz="0" w:space="0" w:color="auto"/>
                    <w:left w:val="none" w:sz="0" w:space="0" w:color="auto"/>
                    <w:bottom w:val="none" w:sz="0" w:space="0" w:color="auto"/>
                    <w:right w:val="none" w:sz="0" w:space="0" w:color="auto"/>
                  </w:divBdr>
                  <w:divsChild>
                    <w:div w:id="213855396">
                      <w:marLeft w:val="0"/>
                      <w:marRight w:val="0"/>
                      <w:marTop w:val="0"/>
                      <w:marBottom w:val="25"/>
                      <w:divBdr>
                        <w:top w:val="single" w:sz="4" w:space="2" w:color="CCCCCC"/>
                        <w:left w:val="single" w:sz="4" w:space="6" w:color="CCCCCC"/>
                        <w:bottom w:val="single" w:sz="4" w:space="0" w:color="CCCCCC"/>
                        <w:right w:val="single" w:sz="4" w:space="6" w:color="CCCCCC"/>
                      </w:divBdr>
                    </w:div>
                    <w:div w:id="1044018181">
                      <w:marLeft w:val="0"/>
                      <w:marRight w:val="0"/>
                      <w:marTop w:val="0"/>
                      <w:marBottom w:val="0"/>
                      <w:divBdr>
                        <w:top w:val="none" w:sz="0" w:space="0" w:color="auto"/>
                        <w:left w:val="none" w:sz="0" w:space="0" w:color="auto"/>
                        <w:bottom w:val="none" w:sz="0" w:space="0" w:color="auto"/>
                        <w:right w:val="none" w:sz="0" w:space="0" w:color="auto"/>
                      </w:divBdr>
                      <w:divsChild>
                        <w:div w:id="13984310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6142428">
              <w:marLeft w:val="0"/>
              <w:marRight w:val="0"/>
              <w:marTop w:val="0"/>
              <w:marBottom w:val="0"/>
              <w:divBdr>
                <w:top w:val="none" w:sz="0" w:space="0" w:color="auto"/>
                <w:left w:val="none" w:sz="0" w:space="0" w:color="auto"/>
                <w:bottom w:val="none" w:sz="0" w:space="0" w:color="auto"/>
                <w:right w:val="none" w:sz="0" w:space="0" w:color="auto"/>
              </w:divBdr>
              <w:divsChild>
                <w:div w:id="1206334805">
                  <w:marLeft w:val="250"/>
                  <w:marRight w:val="250"/>
                  <w:marTop w:val="0"/>
                  <w:marBottom w:val="63"/>
                  <w:divBdr>
                    <w:top w:val="none" w:sz="0" w:space="0" w:color="auto"/>
                    <w:left w:val="none" w:sz="0" w:space="0" w:color="auto"/>
                    <w:bottom w:val="none" w:sz="0" w:space="0" w:color="auto"/>
                    <w:right w:val="none" w:sz="0" w:space="0" w:color="auto"/>
                  </w:divBdr>
                  <w:divsChild>
                    <w:div w:id="857623670">
                      <w:marLeft w:val="0"/>
                      <w:marRight w:val="0"/>
                      <w:marTop w:val="0"/>
                      <w:marBottom w:val="0"/>
                      <w:divBdr>
                        <w:top w:val="none" w:sz="0" w:space="0" w:color="auto"/>
                        <w:left w:val="none" w:sz="0" w:space="0" w:color="auto"/>
                        <w:bottom w:val="none" w:sz="0" w:space="0" w:color="auto"/>
                        <w:right w:val="none" w:sz="0" w:space="0" w:color="auto"/>
                      </w:divBdr>
                    </w:div>
                    <w:div w:id="1808623294">
                      <w:marLeft w:val="0"/>
                      <w:marRight w:val="0"/>
                      <w:marTop w:val="0"/>
                      <w:marBottom w:val="0"/>
                      <w:divBdr>
                        <w:top w:val="none" w:sz="0" w:space="0" w:color="auto"/>
                        <w:left w:val="none" w:sz="0" w:space="0" w:color="auto"/>
                        <w:bottom w:val="none" w:sz="0" w:space="0" w:color="auto"/>
                        <w:right w:val="none" w:sz="0" w:space="0" w:color="auto"/>
                      </w:divBdr>
                    </w:div>
                    <w:div w:id="516693484">
                      <w:marLeft w:val="0"/>
                      <w:marRight w:val="0"/>
                      <w:marTop w:val="0"/>
                      <w:marBottom w:val="0"/>
                      <w:divBdr>
                        <w:top w:val="none" w:sz="0" w:space="0" w:color="auto"/>
                        <w:left w:val="none" w:sz="0" w:space="0" w:color="auto"/>
                        <w:bottom w:val="none" w:sz="0" w:space="0" w:color="auto"/>
                        <w:right w:val="none" w:sz="0" w:space="0" w:color="auto"/>
                      </w:divBdr>
                    </w:div>
                    <w:div w:id="2009282560">
                      <w:marLeft w:val="0"/>
                      <w:marRight w:val="0"/>
                      <w:marTop w:val="0"/>
                      <w:marBottom w:val="0"/>
                      <w:divBdr>
                        <w:top w:val="none" w:sz="0" w:space="0" w:color="auto"/>
                        <w:left w:val="none" w:sz="0" w:space="0" w:color="auto"/>
                        <w:bottom w:val="none" w:sz="0" w:space="0" w:color="auto"/>
                        <w:right w:val="none" w:sz="0" w:space="0" w:color="auto"/>
                      </w:divBdr>
                    </w:div>
                    <w:div w:id="1876963227">
                      <w:marLeft w:val="0"/>
                      <w:marRight w:val="0"/>
                      <w:marTop w:val="0"/>
                      <w:marBottom w:val="0"/>
                      <w:divBdr>
                        <w:top w:val="none" w:sz="0" w:space="0" w:color="auto"/>
                        <w:left w:val="none" w:sz="0" w:space="0" w:color="auto"/>
                        <w:bottom w:val="none" w:sz="0" w:space="0" w:color="auto"/>
                        <w:right w:val="none" w:sz="0" w:space="0" w:color="auto"/>
                      </w:divBdr>
                    </w:div>
                    <w:div w:id="1544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4452">
      <w:bodyDiv w:val="1"/>
      <w:marLeft w:val="0"/>
      <w:marRight w:val="0"/>
      <w:marTop w:val="0"/>
      <w:marBottom w:val="0"/>
      <w:divBdr>
        <w:top w:val="none" w:sz="0" w:space="0" w:color="auto"/>
        <w:left w:val="none" w:sz="0" w:space="0" w:color="auto"/>
        <w:bottom w:val="none" w:sz="0" w:space="0" w:color="auto"/>
        <w:right w:val="none" w:sz="0" w:space="0" w:color="auto"/>
      </w:divBdr>
      <w:divsChild>
        <w:div w:id="2020153942">
          <w:marLeft w:val="0"/>
          <w:marRight w:val="0"/>
          <w:marTop w:val="0"/>
          <w:marBottom w:val="0"/>
          <w:divBdr>
            <w:top w:val="none" w:sz="0" w:space="0" w:color="auto"/>
            <w:left w:val="none" w:sz="0" w:space="0" w:color="auto"/>
            <w:bottom w:val="none" w:sz="0" w:space="0" w:color="auto"/>
            <w:right w:val="none" w:sz="0" w:space="0" w:color="auto"/>
          </w:divBdr>
          <w:divsChild>
            <w:div w:id="655112379">
              <w:marLeft w:val="0"/>
              <w:marRight w:val="0"/>
              <w:marTop w:val="0"/>
              <w:marBottom w:val="0"/>
              <w:divBdr>
                <w:top w:val="none" w:sz="0" w:space="0" w:color="auto"/>
                <w:left w:val="none" w:sz="0" w:space="0" w:color="auto"/>
                <w:bottom w:val="none" w:sz="0" w:space="0" w:color="auto"/>
                <w:right w:val="none" w:sz="0" w:space="0" w:color="auto"/>
              </w:divBdr>
              <w:divsChild>
                <w:div w:id="2014986254">
                  <w:marLeft w:val="0"/>
                  <w:marRight w:val="0"/>
                  <w:marTop w:val="0"/>
                  <w:marBottom w:val="0"/>
                  <w:divBdr>
                    <w:top w:val="none" w:sz="0" w:space="0" w:color="auto"/>
                    <w:left w:val="none" w:sz="0" w:space="0" w:color="auto"/>
                    <w:bottom w:val="none" w:sz="0" w:space="0" w:color="auto"/>
                    <w:right w:val="none" w:sz="0" w:space="0" w:color="auto"/>
                  </w:divBdr>
                  <w:divsChild>
                    <w:div w:id="873276965">
                      <w:marLeft w:val="0"/>
                      <w:marRight w:val="0"/>
                      <w:marTop w:val="0"/>
                      <w:marBottom w:val="0"/>
                      <w:divBdr>
                        <w:top w:val="none" w:sz="0" w:space="0" w:color="auto"/>
                        <w:left w:val="none" w:sz="0" w:space="0" w:color="auto"/>
                        <w:bottom w:val="none" w:sz="0" w:space="0" w:color="auto"/>
                        <w:right w:val="none" w:sz="0" w:space="0" w:color="auto"/>
                      </w:divBdr>
                    </w:div>
                  </w:divsChild>
                </w:div>
                <w:div w:id="171576363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click.sk/returns/redirect.php?goto=3409&amp;pr=0.1&amp;w_id=2536&amp;tstamp=1490512824&amp;pid=540&amp;cd=1fe1be68190ce3242cc08ce3f4248e16&amp;f=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inclick.sk/returns/redirect.php?goto=4283&amp;pr=0.1&amp;w_id=2536&amp;tstamp=1490512824&amp;pid=540&amp;cd=417632be8d5fee32162f431a12bfd25b&amp;f=1"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2360</Words>
  <Characters>13452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Lucka</cp:lastModifiedBy>
  <cp:revision>5</cp:revision>
  <dcterms:created xsi:type="dcterms:W3CDTF">2017-03-26T07:08:00Z</dcterms:created>
  <dcterms:modified xsi:type="dcterms:W3CDTF">2017-03-26T08:41:00Z</dcterms:modified>
</cp:coreProperties>
</file>